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E70E7" w14:textId="77777777" w:rsidR="009D5BF8" w:rsidRDefault="009D5BF8"/>
    <w:p w14:paraId="3AAE1480" w14:textId="77777777" w:rsidR="009D5BF8" w:rsidRDefault="009D5BF8"/>
    <w:p w14:paraId="43555063" w14:textId="77777777" w:rsidR="009D5BF8" w:rsidRDefault="009D5BF8"/>
    <w:p w14:paraId="3AF9B04B" w14:textId="77777777" w:rsidR="009D5BF8" w:rsidRDefault="009D5BF8"/>
    <w:p w14:paraId="17ED0E48" w14:textId="77777777" w:rsidR="009D5BF8" w:rsidRDefault="009D5BF8"/>
    <w:p w14:paraId="7C499C3F" w14:textId="77777777" w:rsidR="009D5BF8" w:rsidRDefault="009D5BF8"/>
    <w:p w14:paraId="2EFC10A7" w14:textId="77777777" w:rsidR="009D5BF8" w:rsidRDefault="009D5BF8"/>
    <w:p w14:paraId="1717A293" w14:textId="77777777" w:rsidR="009D5BF8" w:rsidRDefault="009D5BF8"/>
    <w:p w14:paraId="00C494F5" w14:textId="77777777" w:rsidR="009D5BF8" w:rsidRDefault="009D5BF8"/>
    <w:p w14:paraId="10932D49" w14:textId="77777777" w:rsidR="009D5BF8" w:rsidRDefault="009D5BF8"/>
    <w:p w14:paraId="793CF86C" w14:textId="77777777" w:rsidR="009D5BF8" w:rsidRDefault="009D5BF8"/>
    <w:p w14:paraId="331347B3" w14:textId="77777777" w:rsidR="009D5BF8" w:rsidRDefault="009D5BF8"/>
    <w:p w14:paraId="05B27506" w14:textId="77777777" w:rsidR="009D5BF8" w:rsidRDefault="009D5BF8"/>
    <w:p w14:paraId="2A40163C" w14:textId="77777777" w:rsidR="009D5BF8" w:rsidRDefault="009D5BF8"/>
    <w:p w14:paraId="77A1D855" w14:textId="77777777" w:rsidR="009D5BF8" w:rsidRDefault="009D5BF8"/>
    <w:p w14:paraId="16F51B3C" w14:textId="77777777" w:rsidR="009D5BF8" w:rsidRDefault="009D5BF8"/>
    <w:p w14:paraId="54228511" w14:textId="77777777" w:rsidR="009D5BF8" w:rsidRDefault="009D5BF8"/>
    <w:p w14:paraId="4B57C6D3" w14:textId="77777777" w:rsidR="009D5BF8" w:rsidRDefault="009D5BF8"/>
    <w:p w14:paraId="01736AD7" w14:textId="77777777" w:rsidR="009D5BF8" w:rsidRDefault="009D5BF8"/>
    <w:p w14:paraId="43D679F2" w14:textId="77777777" w:rsidR="009D5BF8" w:rsidRDefault="009D5BF8"/>
    <w:p w14:paraId="16110977" w14:textId="77777777" w:rsidR="009D5BF8" w:rsidRDefault="009D5BF8"/>
    <w:p w14:paraId="26A4E34A" w14:textId="77777777" w:rsidR="009D5BF8" w:rsidRDefault="009D5BF8"/>
    <w:p w14:paraId="1EB0452F" w14:textId="77777777" w:rsidR="009D5BF8" w:rsidRDefault="009D5BF8"/>
    <w:p w14:paraId="6B5AD17F" w14:textId="77777777" w:rsidR="009D5BF8" w:rsidRDefault="009D5BF8"/>
    <w:p w14:paraId="1623E289" w14:textId="77777777" w:rsidR="009D5BF8" w:rsidRDefault="009D5BF8"/>
    <w:p w14:paraId="79B65CBC" w14:textId="77777777" w:rsidR="009D5BF8" w:rsidRDefault="009D5BF8"/>
    <w:p w14:paraId="641096A0" w14:textId="77777777" w:rsidR="009D5BF8" w:rsidRDefault="009D5BF8"/>
    <w:p w14:paraId="6B6F5B8D" w14:textId="77777777" w:rsidR="009D5BF8" w:rsidRDefault="009D5BF8"/>
    <w:p w14:paraId="2A1831DA" w14:textId="77777777" w:rsidR="009D5BF8" w:rsidRDefault="009D5BF8"/>
    <w:p w14:paraId="7D3D34F5" w14:textId="77777777" w:rsidR="009D5BF8" w:rsidRDefault="009D5BF8"/>
    <w:p w14:paraId="3025A71F" w14:textId="77777777" w:rsidR="009D5BF8" w:rsidRDefault="009D5BF8"/>
    <w:p w14:paraId="2F891D84" w14:textId="77777777" w:rsidR="009D5BF8" w:rsidRDefault="009D5BF8"/>
    <w:p w14:paraId="3A3E0ED8" w14:textId="77777777" w:rsidR="009D5BF8" w:rsidRDefault="009D5BF8"/>
    <w:p w14:paraId="79CC4FA7" w14:textId="77777777" w:rsidR="009D5BF8" w:rsidRDefault="009D5BF8"/>
    <w:p w14:paraId="2E18BC0B" w14:textId="77777777" w:rsidR="009D5BF8" w:rsidRDefault="009D5BF8"/>
    <w:p w14:paraId="05F2CDF0" w14:textId="77777777" w:rsidR="009D5BF8" w:rsidRDefault="009D5BF8"/>
    <w:p w14:paraId="4ED31ECB" w14:textId="77777777" w:rsidR="009D5BF8" w:rsidRDefault="009D5BF8"/>
    <w:p w14:paraId="14512AD7" w14:textId="77777777" w:rsidR="009D5BF8" w:rsidRDefault="009D5BF8"/>
    <w:p w14:paraId="08E52C76" w14:textId="77777777" w:rsidR="009D5BF8" w:rsidRDefault="009D5BF8"/>
    <w:p w14:paraId="5AE760BD" w14:textId="77777777" w:rsidR="009D5BF8" w:rsidRDefault="009D5BF8"/>
    <w:p w14:paraId="79772380" w14:textId="77777777" w:rsidR="009D5BF8" w:rsidRDefault="009D5BF8"/>
    <w:p w14:paraId="6A99D477" w14:textId="77777777" w:rsidR="009D5BF8" w:rsidRDefault="009D5BF8"/>
    <w:p w14:paraId="2A78D9E2" w14:textId="77777777" w:rsidR="009D5BF8" w:rsidRDefault="009D5BF8"/>
    <w:p w14:paraId="794B8838" w14:textId="77777777" w:rsidR="009D5BF8" w:rsidRDefault="009D5BF8"/>
    <w:p w14:paraId="61B5B35E" w14:textId="77777777" w:rsidR="009D5BF8" w:rsidRDefault="009D5BF8"/>
    <w:p w14:paraId="12AF1410" w14:textId="77777777" w:rsidR="009D5BF8" w:rsidRDefault="009D5BF8"/>
    <w:p w14:paraId="61A16767" w14:textId="77777777" w:rsidR="009D5BF8" w:rsidRDefault="009D5BF8"/>
    <w:p w14:paraId="0808C019" w14:textId="77777777" w:rsidR="009D5BF8" w:rsidRDefault="009D5BF8"/>
    <w:p w14:paraId="649ABB7A" w14:textId="77777777" w:rsidR="0091602E" w:rsidRDefault="0091602E" w:rsidP="00C672D7">
      <w:pPr>
        <w:pStyle w:val="paragraph"/>
        <w:spacing w:before="0" w:beforeAutospacing="0" w:after="0" w:afterAutospacing="0"/>
        <w:textAlignment w:val="baseline"/>
        <w:rPr>
          <w:rStyle w:val="normaltextrun"/>
          <w:rFonts w:ascii="DM Serif Display Regular" w:hAnsi="DM Serif Display Regular" w:cs="Calibri"/>
          <w:b/>
          <w:bCs/>
          <w:color w:val="015A78"/>
          <w:sz w:val="36"/>
          <w:szCs w:val="36"/>
          <w:lang w:val="en-US"/>
        </w:rPr>
      </w:pPr>
    </w:p>
    <w:p w14:paraId="6215A67C" w14:textId="50151D8A" w:rsidR="0091602E" w:rsidRPr="00577BB2" w:rsidRDefault="00E44C1D" w:rsidP="00577BB2">
      <w:pPr>
        <w:pStyle w:val="paragraph"/>
        <w:rPr>
          <w:rFonts w:ascii="Lato" w:hAnsi="Lato" w:cs="Calibri"/>
          <w:b/>
          <w:bCs/>
          <w:color w:val="000000" w:themeColor="text1"/>
        </w:rPr>
      </w:pPr>
      <w:r w:rsidRPr="00E44C1D">
        <w:rPr>
          <w:rFonts w:ascii="Lato Black" w:hAnsi="Lato Black" w:cs="Calibri"/>
          <w:b/>
          <w:bCs/>
          <w:color w:val="FC4341"/>
          <w:sz w:val="36"/>
          <w:szCs w:val="36"/>
        </w:rPr>
        <w:t>Plantilla estructurada para protocolos de investigación en salud</w:t>
      </w:r>
    </w:p>
    <w:p w14:paraId="37BB14BD" w14:textId="7FB27E7E" w:rsidR="00E44C1D" w:rsidRPr="00E44C1D" w:rsidRDefault="00E44C1D" w:rsidP="00E44C1D">
      <w:pPr>
        <w:pStyle w:val="paragraph"/>
        <w:rPr>
          <w:rFonts w:ascii="Lato" w:hAnsi="Lato" w:cs="Calibri"/>
          <w:b/>
          <w:bCs/>
          <w:color w:val="FE9031"/>
          <w:sz w:val="28"/>
          <w:szCs w:val="28"/>
        </w:rPr>
      </w:pPr>
      <w:r w:rsidRPr="00E44C1D">
        <w:rPr>
          <w:rFonts w:ascii="Lato" w:hAnsi="Lato" w:cs="Calibri"/>
          <w:b/>
          <w:bCs/>
          <w:color w:val="FE9031"/>
          <w:sz w:val="28"/>
          <w:szCs w:val="28"/>
        </w:rPr>
        <w:t>Maestría en Epidemiología clínica</w:t>
      </w:r>
      <w:r>
        <w:rPr>
          <w:rFonts w:ascii="Lato" w:hAnsi="Lato" w:cs="Calibri"/>
          <w:b/>
          <w:bCs/>
          <w:color w:val="FE9031"/>
          <w:sz w:val="28"/>
          <w:szCs w:val="28"/>
        </w:rPr>
        <w:br/>
      </w:r>
      <w:r w:rsidRPr="00E44C1D">
        <w:rPr>
          <w:rFonts w:ascii="Lato" w:hAnsi="Lato" w:cs="Calibri"/>
          <w:color w:val="7F7F7F" w:themeColor="text1" w:themeTint="80"/>
        </w:rPr>
        <w:t>Departamento de Epidemiología Clínica, Facultad de Medicina</w:t>
      </w:r>
      <w:r>
        <w:rPr>
          <w:rFonts w:ascii="Lato" w:hAnsi="Lato" w:cs="Calibri"/>
          <w:b/>
          <w:bCs/>
          <w:color w:val="FE9031"/>
          <w:sz w:val="28"/>
          <w:szCs w:val="28"/>
        </w:rPr>
        <w:br/>
      </w:r>
      <w:r w:rsidRPr="00E44C1D">
        <w:rPr>
          <w:rFonts w:ascii="Lato" w:hAnsi="Lato" w:cs="Calibri"/>
          <w:color w:val="7F7F7F" w:themeColor="text1" w:themeTint="80"/>
        </w:rPr>
        <w:t>Pontificia Universidad Javeriana</w:t>
      </w:r>
    </w:p>
    <w:p w14:paraId="6B921E52" w14:textId="77777777" w:rsidR="00E44C1D" w:rsidRDefault="00E44C1D" w:rsidP="00E44C1D">
      <w:pPr>
        <w:pStyle w:val="paragraph"/>
        <w:rPr>
          <w:rFonts w:ascii="Lato" w:hAnsi="Lato" w:cs="Calibri"/>
          <w:color w:val="7F7F7F" w:themeColor="text1" w:themeTint="80"/>
        </w:rPr>
      </w:pPr>
      <w:r w:rsidRPr="00E44C1D">
        <w:rPr>
          <w:rFonts w:ascii="Lato" w:hAnsi="Lato" w:cs="Calibri"/>
          <w:color w:val="7F7F7F" w:themeColor="text1" w:themeTint="80"/>
        </w:rPr>
        <w:t xml:space="preserve">Este documento incluye los componentes que debe contener un protocolo de investigación para su aprobación. Los capítulos corresponden a los diferentes componentes del protocolo. Al final, se presentan una serie de recomendaciones específicas para los experimentos clínicos controlados y recomendaciones de forma y presentación de la propuesta. </w:t>
      </w:r>
    </w:p>
    <w:p w14:paraId="0F243695" w14:textId="77777777" w:rsidR="00E44C1D" w:rsidRDefault="00E44C1D" w:rsidP="00E44C1D">
      <w:pPr>
        <w:pStyle w:val="paragraph"/>
        <w:rPr>
          <w:rFonts w:ascii="Lato" w:hAnsi="Lato" w:cs="Calibri"/>
          <w:b/>
          <w:bCs/>
          <w:color w:val="FE9031"/>
          <w:sz w:val="28"/>
          <w:szCs w:val="28"/>
          <w:lang w:val="es"/>
        </w:rPr>
      </w:pPr>
      <w:r w:rsidRPr="00E44C1D">
        <w:rPr>
          <w:rFonts w:ascii="Lato" w:hAnsi="Lato" w:cs="Calibri"/>
          <w:b/>
          <w:bCs/>
          <w:color w:val="FE9031"/>
          <w:sz w:val="28"/>
          <w:szCs w:val="28"/>
          <w:lang w:val="es"/>
        </w:rPr>
        <w:t>Instrucciones generales para la escritura del protocolo de investigación</w:t>
      </w:r>
    </w:p>
    <w:p w14:paraId="690A1832" w14:textId="43DCF808" w:rsidR="00E44C1D" w:rsidRPr="00E44C1D" w:rsidRDefault="00E44C1D" w:rsidP="00E44C1D">
      <w:pPr>
        <w:pStyle w:val="paragraph"/>
        <w:rPr>
          <w:rFonts w:ascii="Lato" w:hAnsi="Lato" w:cs="Calibri"/>
          <w:color w:val="7F7F7F" w:themeColor="text1" w:themeTint="80"/>
        </w:rPr>
      </w:pPr>
      <w:r w:rsidRPr="00E44C1D">
        <w:rPr>
          <w:rFonts w:ascii="Lato" w:hAnsi="Lato" w:cs="Calibri"/>
          <w:color w:val="7F7F7F" w:themeColor="text1" w:themeTint="80"/>
        </w:rPr>
        <w:t>Comience su protocolo definiendo la pregunta de investigación, lo cual implica revisar la literatura antes de empezar a escribir. Este proceso puede tomar tiempo para hacer un análisis crítico de la literatura existente e identificar los vacíos que persisten en el conocimiento de su área de interés. Oriente la lectura crítica con las incertidumbres clínicas que usted o su equipo de investigación hayan identificado. Una vez tenga claridad sobre la pregunta (y la haya discutido con su equipo de investigación), formule el objetivo general y los objetivos específicos; a partir de ellos, defina la metodología, las consideraciones éticas y los demás apartados del protocolo.</w:t>
      </w:r>
    </w:p>
    <w:p w14:paraId="4D61CE4C" w14:textId="2C2A0B95" w:rsidR="00E44C1D" w:rsidRPr="00E44C1D" w:rsidRDefault="00E44C1D" w:rsidP="00E44C1D">
      <w:pPr>
        <w:pStyle w:val="paragraph"/>
        <w:rPr>
          <w:rFonts w:ascii="Lato" w:hAnsi="Lato" w:cs="Calibri"/>
          <w:color w:val="7F7F7F" w:themeColor="text1" w:themeTint="80"/>
        </w:rPr>
      </w:pPr>
      <w:r w:rsidRPr="00E44C1D">
        <w:rPr>
          <w:rFonts w:ascii="Lato" w:hAnsi="Lato" w:cs="Calibri"/>
          <w:color w:val="7F7F7F" w:themeColor="text1" w:themeTint="80"/>
        </w:rPr>
        <w:t xml:space="preserve">Tener claridad sobre su pregunta y sus objetivos le permitirá identificar con mayor facilidad qué información debe incluir en las secciones de antecedentes y justificación. Asimismo, esto evitará que genere un documento con extensión innecesaria e información redundante. </w:t>
      </w:r>
    </w:p>
    <w:p w14:paraId="385EABF9" w14:textId="640B22C7" w:rsidR="00E44C1D" w:rsidRPr="00E44C1D" w:rsidRDefault="00E44C1D" w:rsidP="00E44C1D">
      <w:pPr>
        <w:pStyle w:val="paragraph"/>
        <w:rPr>
          <w:rFonts w:ascii="Lato" w:hAnsi="Lato" w:cs="Calibri"/>
          <w:color w:val="7F7F7F" w:themeColor="text1" w:themeTint="80"/>
        </w:rPr>
      </w:pPr>
      <w:r w:rsidRPr="00E44C1D">
        <w:rPr>
          <w:rFonts w:ascii="Lato" w:hAnsi="Lato" w:cs="Calibri"/>
          <w:color w:val="7F7F7F" w:themeColor="text1" w:themeTint="80"/>
        </w:rPr>
        <w:t>Esta estrategia le ayudará a construir un protocolo enfocado, coherente y alineado con el propósito del estudio.</w:t>
      </w:r>
    </w:p>
    <w:p w14:paraId="22F830F2" w14:textId="77777777" w:rsidR="00E44C1D" w:rsidRDefault="00E44C1D" w:rsidP="00E44C1D">
      <w:pPr>
        <w:pStyle w:val="paragraph"/>
        <w:rPr>
          <w:rFonts w:ascii="Lato" w:hAnsi="Lato" w:cs="Calibri"/>
          <w:color w:val="7F7F7F" w:themeColor="text1" w:themeTint="80"/>
        </w:rPr>
      </w:pPr>
      <w:r w:rsidRPr="00E44C1D">
        <w:rPr>
          <w:rFonts w:ascii="Lato" w:hAnsi="Lato" w:cs="Calibri"/>
          <w:color w:val="7F7F7F" w:themeColor="text1" w:themeTint="80"/>
        </w:rPr>
        <w:t xml:space="preserve">Revise su protocolo usando el </w:t>
      </w:r>
      <w:proofErr w:type="spellStart"/>
      <w:r w:rsidRPr="00E44C1D">
        <w:rPr>
          <w:rFonts w:ascii="Lato" w:hAnsi="Lato" w:cs="Calibri"/>
          <w:i/>
          <w:iCs/>
          <w:color w:val="7F7F7F" w:themeColor="text1" w:themeTint="80"/>
        </w:rPr>
        <w:t>checklist</w:t>
      </w:r>
      <w:proofErr w:type="spellEnd"/>
      <w:r w:rsidRPr="00E44C1D">
        <w:rPr>
          <w:rFonts w:ascii="Lato" w:hAnsi="Lato" w:cs="Calibri"/>
          <w:color w:val="7F7F7F" w:themeColor="text1" w:themeTint="80"/>
        </w:rPr>
        <w:t xml:space="preserve"> final, para asegurarse de que su protocolo está completo. Obtenga tanto los avales como los adjuntos pertinentes y someta su protocolo a revisión por el Comité de Investigación y Ética Institucional, el cual decidirá si este es aprobado.</w:t>
      </w:r>
    </w:p>
    <w:p w14:paraId="60631FF4" w14:textId="77777777" w:rsidR="00E44C1D" w:rsidRDefault="00E44C1D" w:rsidP="00E44C1D">
      <w:pPr>
        <w:pStyle w:val="paragraph"/>
        <w:rPr>
          <w:rFonts w:ascii="Lato" w:hAnsi="Lato" w:cs="Calibri"/>
          <w:b/>
          <w:bCs/>
          <w:color w:val="FE9031"/>
          <w:sz w:val="28"/>
          <w:szCs w:val="28"/>
          <w:lang w:val="es"/>
        </w:rPr>
      </w:pPr>
    </w:p>
    <w:p w14:paraId="4FF508CD" w14:textId="77777777" w:rsidR="00E44C1D" w:rsidRDefault="00E44C1D" w:rsidP="00E44C1D">
      <w:pPr>
        <w:pStyle w:val="paragraph"/>
        <w:rPr>
          <w:rFonts w:ascii="Lato" w:hAnsi="Lato" w:cs="Calibri"/>
          <w:b/>
          <w:bCs/>
          <w:color w:val="FE9031"/>
          <w:sz w:val="28"/>
          <w:szCs w:val="28"/>
          <w:lang w:val="es"/>
        </w:rPr>
      </w:pPr>
    </w:p>
    <w:p w14:paraId="00C5C1E1" w14:textId="77777777" w:rsidR="00B2634F" w:rsidRDefault="00B2634F" w:rsidP="00E44C1D">
      <w:pPr>
        <w:pStyle w:val="paragraph"/>
        <w:rPr>
          <w:rFonts w:ascii="Lato" w:hAnsi="Lato" w:cs="Calibri"/>
          <w:b/>
          <w:bCs/>
          <w:color w:val="FE9031"/>
          <w:sz w:val="28"/>
          <w:szCs w:val="28"/>
          <w:lang w:val="es"/>
        </w:rPr>
      </w:pPr>
    </w:p>
    <w:p w14:paraId="1942D0F6" w14:textId="77777777" w:rsidR="00E44C1D" w:rsidRDefault="00E44C1D" w:rsidP="00E44C1D">
      <w:pPr>
        <w:pStyle w:val="paragraph"/>
        <w:rPr>
          <w:rFonts w:ascii="Lato" w:hAnsi="Lato" w:cs="Calibri"/>
          <w:b/>
          <w:bCs/>
          <w:color w:val="FE9031"/>
          <w:sz w:val="28"/>
          <w:szCs w:val="28"/>
          <w:lang w:val="es"/>
        </w:rPr>
      </w:pPr>
    </w:p>
    <w:p w14:paraId="79FD4A1F" w14:textId="065F8375" w:rsidR="00E44C1D" w:rsidRPr="00E44C1D" w:rsidRDefault="00E44C1D" w:rsidP="00E44C1D">
      <w:pPr>
        <w:pStyle w:val="paragraph"/>
        <w:rPr>
          <w:rFonts w:ascii="Lato" w:hAnsi="Lato" w:cs="Calibri"/>
          <w:i/>
          <w:iCs/>
          <w:color w:val="7F7F7F" w:themeColor="text1" w:themeTint="80"/>
          <w:lang w:val="es"/>
        </w:rPr>
      </w:pPr>
      <w:r w:rsidRPr="00E44C1D">
        <w:rPr>
          <w:rFonts w:ascii="Lato" w:hAnsi="Lato" w:cs="Calibri"/>
          <w:b/>
          <w:bCs/>
          <w:i/>
          <w:iCs/>
          <w:color w:val="FE9031"/>
          <w:sz w:val="28"/>
          <w:szCs w:val="28"/>
          <w:lang w:val="es"/>
        </w:rPr>
        <w:lastRenderedPageBreak/>
        <w:t>Capítulo I. Identificación del proyecto</w:t>
      </w:r>
    </w:p>
    <w:p w14:paraId="309A2921" w14:textId="77777777" w:rsidR="00E44C1D" w:rsidRPr="00E44C1D" w:rsidRDefault="00E44C1D" w:rsidP="00E44C1D">
      <w:pPr>
        <w:jc w:val="both"/>
        <w:rPr>
          <w:rFonts w:ascii="Lato" w:hAnsi="Lato"/>
          <w:b/>
          <w:bCs/>
          <w:color w:val="4B11E6"/>
          <w:sz w:val="24"/>
          <w:szCs w:val="24"/>
          <w:lang w:val="es-CO"/>
        </w:rPr>
      </w:pPr>
      <w:r w:rsidRPr="00E44C1D">
        <w:rPr>
          <w:rFonts w:ascii="Lato" w:hAnsi="Lato"/>
          <w:b/>
          <w:bCs/>
          <w:color w:val="4B11E6"/>
          <w:sz w:val="24"/>
          <w:szCs w:val="24"/>
          <w:lang w:val="es-CO"/>
        </w:rPr>
        <w:t xml:space="preserve">1. Título </w:t>
      </w:r>
    </w:p>
    <w:p w14:paraId="2528AF2E" w14:textId="77777777" w:rsidR="00E44C1D" w:rsidRPr="00E44C1D" w:rsidRDefault="00E44C1D" w:rsidP="00E44C1D">
      <w:p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Debe indicar claramente la acción principal del estudio (evaluación, comparación, determinación, etc.), así como la población, la intervención o exposición, la temporalidad y el ámbito. Es recomendable evitar el uso de abreviaturas y siglas.</w:t>
      </w:r>
    </w:p>
    <w:p w14:paraId="24D54989" w14:textId="77777777" w:rsidR="00E44C1D" w:rsidRPr="00E44C1D" w:rsidRDefault="00E44C1D" w:rsidP="00E44C1D">
      <w:pPr>
        <w:jc w:val="both"/>
        <w:rPr>
          <w:rFonts w:ascii="Lato" w:hAnsi="Lato"/>
          <w:color w:val="7F7F7F" w:themeColor="text1" w:themeTint="80"/>
          <w:sz w:val="24"/>
          <w:szCs w:val="24"/>
          <w:lang w:val="es-CO"/>
        </w:rPr>
      </w:pPr>
    </w:p>
    <w:p w14:paraId="2572CDBC" w14:textId="77777777" w:rsidR="00E44C1D" w:rsidRPr="00E44C1D" w:rsidRDefault="00E44C1D" w:rsidP="00E44C1D">
      <w:p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El título debe ser conciso, claro e informativo para que el lector pueda identificar con facilidad los elementos clave de su estudio. Evite títulos excesivamente largos: en general, estos no deben superar las 20-30 palabras o los 105 caracteres.</w:t>
      </w:r>
    </w:p>
    <w:p w14:paraId="404B6B48" w14:textId="77777777" w:rsidR="00E44C1D" w:rsidRPr="00E44C1D" w:rsidRDefault="00E44C1D" w:rsidP="00E44C1D">
      <w:pPr>
        <w:jc w:val="both"/>
        <w:rPr>
          <w:rFonts w:ascii="Lato" w:hAnsi="Lato"/>
          <w:color w:val="7F7F7F" w:themeColor="text1" w:themeTint="80"/>
          <w:sz w:val="24"/>
          <w:szCs w:val="24"/>
          <w:lang w:val="es-CO"/>
        </w:rPr>
      </w:pPr>
    </w:p>
    <w:p w14:paraId="285F75A9" w14:textId="77777777" w:rsidR="00E44C1D" w:rsidRDefault="00E44C1D" w:rsidP="00E44C1D">
      <w:p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Al redactar el título, asegúrese de que este refleje el objetivo y el diseño del estudio, manteniendo precisión y coherencia con el contenido del protocolo.</w:t>
      </w:r>
    </w:p>
    <w:p w14:paraId="7634CF3E" w14:textId="77777777" w:rsidR="00E44C1D" w:rsidRDefault="00E44C1D" w:rsidP="00E44C1D">
      <w:pPr>
        <w:jc w:val="both"/>
        <w:rPr>
          <w:rFonts w:ascii="Lato" w:hAnsi="Lato"/>
          <w:color w:val="7F7F7F" w:themeColor="text1" w:themeTint="80"/>
          <w:sz w:val="24"/>
          <w:szCs w:val="24"/>
          <w:lang w:val="es-CO"/>
        </w:rPr>
      </w:pPr>
    </w:p>
    <w:tbl>
      <w:tblPr>
        <w:tblStyle w:val="TableGrid"/>
        <w:tblW w:w="9379" w:type="dxa"/>
        <w:tblLook w:val="04A0" w:firstRow="1" w:lastRow="0" w:firstColumn="1" w:lastColumn="0" w:noHBand="0" w:noVBand="1"/>
      </w:tblPr>
      <w:tblGrid>
        <w:gridCol w:w="9379"/>
      </w:tblGrid>
      <w:tr w:rsidR="00E44C1D" w14:paraId="5DFE1536" w14:textId="77777777" w:rsidTr="00E44C1D">
        <w:trPr>
          <w:trHeight w:val="638"/>
        </w:trPr>
        <w:tc>
          <w:tcPr>
            <w:tcW w:w="9379" w:type="dxa"/>
            <w:tcBorders>
              <w:top w:val="nil"/>
              <w:left w:val="nil"/>
              <w:bottom w:val="nil"/>
              <w:right w:val="nil"/>
            </w:tcBorders>
            <w:shd w:val="clear" w:color="auto" w:fill="FC4341"/>
          </w:tcPr>
          <w:p w14:paraId="7D9BD317" w14:textId="0CFD9FC7" w:rsidR="00E44C1D" w:rsidRDefault="00E44C1D" w:rsidP="00E44C1D">
            <w:pPr>
              <w:rPr>
                <w:rFonts w:ascii="Lato" w:hAnsi="Lato"/>
                <w:color w:val="7F7F7F" w:themeColor="text1" w:themeTint="80"/>
                <w:sz w:val="24"/>
                <w:szCs w:val="24"/>
                <w:lang w:val="es-CO"/>
              </w:rPr>
            </w:pPr>
            <w:r w:rsidRPr="00E44C1D">
              <w:rPr>
                <w:rFonts w:ascii="Lato" w:hAnsi="Lato"/>
                <w:b/>
                <w:bCs/>
                <w:i/>
                <w:iCs/>
                <w:color w:val="FFFFFF" w:themeColor="background1"/>
                <w:sz w:val="24"/>
                <w:szCs w:val="24"/>
              </w:rPr>
              <w:t>Tip:</w:t>
            </w:r>
            <w:r w:rsidRPr="00E44C1D">
              <w:rPr>
                <w:rFonts w:ascii="Lato" w:hAnsi="Lato"/>
                <w:color w:val="FFFFFF" w:themeColor="background1"/>
                <w:sz w:val="24"/>
                <w:szCs w:val="24"/>
              </w:rPr>
              <w:t xml:space="preserve"> Asegúrese de que haya consistencia entre título, pregunta de investigación y objetivo general del protocolo.</w:t>
            </w:r>
          </w:p>
        </w:tc>
      </w:tr>
    </w:tbl>
    <w:p w14:paraId="5F7F3E90" w14:textId="77777777" w:rsidR="00E44C1D" w:rsidRPr="00E44C1D" w:rsidRDefault="00E44C1D" w:rsidP="00E44C1D">
      <w:pPr>
        <w:jc w:val="both"/>
        <w:rPr>
          <w:rFonts w:ascii="Lato" w:hAnsi="Lato"/>
          <w:b/>
          <w:bCs/>
          <w:color w:val="7F7F7F" w:themeColor="text1" w:themeTint="80"/>
          <w:sz w:val="24"/>
          <w:szCs w:val="24"/>
          <w:lang w:val="es-CO"/>
        </w:rPr>
      </w:pPr>
    </w:p>
    <w:p w14:paraId="2F8FFA12" w14:textId="77777777" w:rsidR="00E44C1D" w:rsidRPr="00E44C1D" w:rsidRDefault="00E44C1D" w:rsidP="00E44C1D">
      <w:pPr>
        <w:jc w:val="both"/>
        <w:rPr>
          <w:rFonts w:ascii="Lato" w:hAnsi="Lato"/>
          <w:b/>
          <w:bCs/>
          <w:color w:val="4B11E6"/>
          <w:sz w:val="24"/>
          <w:szCs w:val="24"/>
          <w:lang w:val="es-CO"/>
        </w:rPr>
      </w:pPr>
      <w:r w:rsidRPr="00E44C1D">
        <w:rPr>
          <w:rFonts w:ascii="Lato" w:hAnsi="Lato"/>
          <w:b/>
          <w:bCs/>
          <w:color w:val="4B11E6"/>
          <w:sz w:val="24"/>
          <w:szCs w:val="24"/>
          <w:lang w:val="es-CO"/>
        </w:rPr>
        <w:t>2. Equipo de investigación</w:t>
      </w:r>
    </w:p>
    <w:p w14:paraId="417963A0" w14:textId="77777777" w:rsidR="00E44C1D" w:rsidRPr="00E44C1D" w:rsidRDefault="00E44C1D" w:rsidP="00E44C1D">
      <w:p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Investigador, coinvestigadores, director, codirector, tutores, asesores. Enuncie los nombres de las personas que participan en el estudio señalando su rol general (investigador principal, coinvestigadores, director, tutor, codirector o asesor), las siglas correspondientes a su formación académica y su filiación institucional. Si hace parte de un grupo de investigación o semillero, debe escribir el nombre de este.</w:t>
      </w:r>
    </w:p>
    <w:p w14:paraId="68EFB7DB" w14:textId="77777777" w:rsidR="00E44C1D" w:rsidRPr="00E44C1D" w:rsidRDefault="00E44C1D" w:rsidP="00E44C1D">
      <w:pPr>
        <w:jc w:val="both"/>
        <w:rPr>
          <w:rFonts w:ascii="Lato" w:hAnsi="Lato"/>
          <w:b/>
          <w:bCs/>
          <w:color w:val="7F7F7F" w:themeColor="text1" w:themeTint="80"/>
          <w:sz w:val="24"/>
          <w:szCs w:val="24"/>
          <w:lang w:val="es-CO"/>
        </w:rPr>
      </w:pPr>
    </w:p>
    <w:p w14:paraId="4F6D3861" w14:textId="77777777" w:rsidR="00E44C1D" w:rsidRPr="00E44C1D" w:rsidRDefault="00E44C1D" w:rsidP="00E44C1D">
      <w:pPr>
        <w:jc w:val="both"/>
        <w:rPr>
          <w:rFonts w:ascii="Lato" w:hAnsi="Lato"/>
          <w:b/>
          <w:bCs/>
          <w:color w:val="4B11E6"/>
          <w:sz w:val="24"/>
          <w:szCs w:val="24"/>
        </w:rPr>
      </w:pPr>
      <w:r w:rsidRPr="00E44C1D">
        <w:rPr>
          <w:rFonts w:ascii="Lato" w:hAnsi="Lato"/>
          <w:b/>
          <w:bCs/>
          <w:color w:val="4B11E6"/>
          <w:sz w:val="24"/>
          <w:szCs w:val="24"/>
        </w:rPr>
        <w:t xml:space="preserve">3. Descriptores del proyecto </w:t>
      </w:r>
    </w:p>
    <w:p w14:paraId="2C18C9B1" w14:textId="77777777" w:rsidR="00E44C1D" w:rsidRPr="00E44C1D" w:rsidRDefault="00E44C1D" w:rsidP="00E44C1D">
      <w:pPr>
        <w:jc w:val="both"/>
        <w:rPr>
          <w:rFonts w:ascii="Lato" w:hAnsi="Lato"/>
          <w:b/>
          <w:bCs/>
          <w:color w:val="7F7F7F" w:themeColor="text1" w:themeTint="80"/>
          <w:sz w:val="24"/>
          <w:szCs w:val="24"/>
        </w:rPr>
      </w:pPr>
    </w:p>
    <w:p w14:paraId="4DFE46B8" w14:textId="66F0F129" w:rsidR="00E44C1D" w:rsidRPr="00E44C1D" w:rsidRDefault="00E44C1D" w:rsidP="00E44C1D">
      <w:pPr>
        <w:pStyle w:val="ListParagraph"/>
        <w:numPr>
          <w:ilvl w:val="0"/>
          <w:numId w:val="44"/>
        </w:numPr>
        <w:ind w:left="709"/>
        <w:jc w:val="both"/>
        <w:rPr>
          <w:rFonts w:ascii="Lato" w:hAnsi="Lato"/>
          <w:color w:val="7F7F7F" w:themeColor="text1" w:themeTint="80"/>
          <w:sz w:val="24"/>
          <w:szCs w:val="24"/>
        </w:rPr>
      </w:pPr>
      <w:r w:rsidRPr="00E44C1D">
        <w:rPr>
          <w:rFonts w:ascii="Lato" w:hAnsi="Lato"/>
          <w:color w:val="4B11E6"/>
          <w:sz w:val="24"/>
          <w:szCs w:val="24"/>
        </w:rPr>
        <w:t xml:space="preserve"> </w:t>
      </w:r>
      <w:r w:rsidRPr="00E44C1D">
        <w:rPr>
          <w:rFonts w:ascii="Lato" w:hAnsi="Lato"/>
          <w:color w:val="7F7F7F" w:themeColor="text1" w:themeTint="80"/>
          <w:sz w:val="24"/>
          <w:szCs w:val="24"/>
        </w:rPr>
        <w:t>Área de conocimiento</w:t>
      </w:r>
    </w:p>
    <w:p w14:paraId="2EEBDC42" w14:textId="77777777" w:rsidR="00E44C1D" w:rsidRPr="00E44C1D" w:rsidRDefault="00E44C1D" w:rsidP="00E44C1D">
      <w:pPr>
        <w:pStyle w:val="ListParagraph"/>
        <w:numPr>
          <w:ilvl w:val="0"/>
          <w:numId w:val="44"/>
        </w:numPr>
        <w:ind w:left="709"/>
        <w:jc w:val="both"/>
        <w:rPr>
          <w:rFonts w:ascii="Lato" w:hAnsi="Lato"/>
          <w:color w:val="7F7F7F" w:themeColor="text1" w:themeTint="80"/>
          <w:sz w:val="24"/>
          <w:szCs w:val="24"/>
        </w:rPr>
      </w:pPr>
      <w:r w:rsidRPr="00E44C1D">
        <w:rPr>
          <w:rFonts w:ascii="Lato" w:hAnsi="Lato"/>
          <w:color w:val="7F7F7F" w:themeColor="text1" w:themeTint="80"/>
          <w:sz w:val="24"/>
          <w:szCs w:val="24"/>
        </w:rPr>
        <w:t xml:space="preserve">Temática del proyecto </w:t>
      </w:r>
    </w:p>
    <w:p w14:paraId="296D9A88" w14:textId="77777777" w:rsidR="00E44C1D" w:rsidRPr="00E44C1D" w:rsidRDefault="00E44C1D" w:rsidP="00E44C1D">
      <w:pPr>
        <w:pStyle w:val="ListParagraph"/>
        <w:numPr>
          <w:ilvl w:val="0"/>
          <w:numId w:val="44"/>
        </w:numPr>
        <w:ind w:left="709"/>
        <w:jc w:val="both"/>
        <w:rPr>
          <w:rFonts w:ascii="Lato" w:hAnsi="Lato"/>
          <w:color w:val="7F7F7F" w:themeColor="text1" w:themeTint="80"/>
          <w:sz w:val="24"/>
          <w:szCs w:val="24"/>
        </w:rPr>
      </w:pPr>
      <w:r w:rsidRPr="00E44C1D">
        <w:rPr>
          <w:rFonts w:ascii="Lato" w:hAnsi="Lato"/>
          <w:color w:val="7F7F7F" w:themeColor="text1" w:themeTint="80"/>
          <w:sz w:val="24"/>
          <w:szCs w:val="24"/>
        </w:rPr>
        <w:t xml:space="preserve">Categoría del proyecto  </w:t>
      </w:r>
    </w:p>
    <w:p w14:paraId="6CCE22FA" w14:textId="77777777" w:rsidR="00E44C1D" w:rsidRPr="00E44C1D" w:rsidRDefault="00E44C1D" w:rsidP="00E44C1D">
      <w:pPr>
        <w:pStyle w:val="ListParagraph"/>
        <w:numPr>
          <w:ilvl w:val="0"/>
          <w:numId w:val="44"/>
        </w:numPr>
        <w:ind w:left="709"/>
        <w:jc w:val="both"/>
        <w:rPr>
          <w:rFonts w:ascii="Lato" w:hAnsi="Lato"/>
          <w:color w:val="7F7F7F" w:themeColor="text1" w:themeTint="80"/>
          <w:sz w:val="24"/>
          <w:szCs w:val="24"/>
        </w:rPr>
      </w:pPr>
      <w:r w:rsidRPr="00E44C1D">
        <w:rPr>
          <w:rFonts w:ascii="Lato" w:hAnsi="Lato"/>
          <w:color w:val="7F7F7F" w:themeColor="text1" w:themeTint="80"/>
          <w:sz w:val="24"/>
          <w:szCs w:val="24"/>
        </w:rPr>
        <w:t>Duración del proyecto</w:t>
      </w:r>
    </w:p>
    <w:p w14:paraId="3B20CD47" w14:textId="77777777" w:rsidR="00E44C1D" w:rsidRPr="00E44C1D" w:rsidRDefault="00E44C1D" w:rsidP="00E44C1D">
      <w:pPr>
        <w:ind w:left="708"/>
        <w:jc w:val="both"/>
        <w:rPr>
          <w:rFonts w:ascii="Lato" w:hAnsi="Lato"/>
          <w:color w:val="7F7F7F" w:themeColor="text1" w:themeTint="80"/>
          <w:sz w:val="24"/>
          <w:szCs w:val="24"/>
        </w:rPr>
      </w:pPr>
    </w:p>
    <w:p w14:paraId="746FEB64" w14:textId="77777777" w:rsidR="00E44C1D" w:rsidRPr="00E44C1D" w:rsidRDefault="00E44C1D" w:rsidP="00E44C1D">
      <w:pPr>
        <w:jc w:val="both"/>
        <w:rPr>
          <w:rStyle w:val="BookTitle"/>
          <w:rFonts w:ascii="Lato" w:hAnsi="Lato"/>
          <w:color w:val="F79646" w:themeColor="accent6"/>
          <w:sz w:val="28"/>
          <w:szCs w:val="28"/>
          <w:lang w:val="es-CO"/>
        </w:rPr>
      </w:pPr>
      <w:r w:rsidRPr="00E44C1D">
        <w:rPr>
          <w:rStyle w:val="BookTitle"/>
          <w:rFonts w:ascii="Lato" w:hAnsi="Lato"/>
          <w:color w:val="F79646" w:themeColor="accent6"/>
          <w:sz w:val="28"/>
          <w:szCs w:val="28"/>
          <w:lang w:val="es-CO"/>
        </w:rPr>
        <w:t xml:space="preserve">Capítulo II. Generalidades y antecedentes del proyecto </w:t>
      </w:r>
    </w:p>
    <w:p w14:paraId="04A649ED" w14:textId="77777777" w:rsidR="00E44C1D" w:rsidRPr="00E44C1D" w:rsidRDefault="00E44C1D" w:rsidP="00E44C1D">
      <w:pPr>
        <w:jc w:val="both"/>
        <w:rPr>
          <w:rFonts w:ascii="Lato" w:hAnsi="Lato"/>
          <w:b/>
          <w:bCs/>
          <w:color w:val="7F7F7F" w:themeColor="text1" w:themeTint="80"/>
          <w:sz w:val="24"/>
          <w:szCs w:val="24"/>
          <w:lang w:val="es-CO"/>
        </w:rPr>
      </w:pPr>
    </w:p>
    <w:p w14:paraId="7A6EC077" w14:textId="77777777" w:rsidR="00E44C1D" w:rsidRPr="00E44C1D" w:rsidRDefault="00E44C1D" w:rsidP="00E44C1D">
      <w:pPr>
        <w:ind w:left="284" w:hanging="284"/>
        <w:jc w:val="both"/>
        <w:rPr>
          <w:rFonts w:ascii="Lato" w:hAnsi="Lato"/>
          <w:b/>
          <w:bCs/>
          <w:color w:val="4B11E6"/>
          <w:sz w:val="24"/>
          <w:szCs w:val="24"/>
          <w:lang w:val="es-CO"/>
        </w:rPr>
      </w:pPr>
      <w:r w:rsidRPr="00E44C1D">
        <w:rPr>
          <w:rFonts w:ascii="Lato" w:hAnsi="Lato"/>
          <w:b/>
          <w:bCs/>
          <w:color w:val="4B11E6"/>
          <w:sz w:val="24"/>
          <w:szCs w:val="24"/>
          <w:lang w:val="es-CO"/>
        </w:rPr>
        <w:t>1.</w:t>
      </w:r>
      <w:r w:rsidRPr="00E44C1D">
        <w:rPr>
          <w:rFonts w:ascii="Lato" w:hAnsi="Lato"/>
          <w:b/>
          <w:bCs/>
          <w:color w:val="4B11E6"/>
          <w:sz w:val="24"/>
          <w:szCs w:val="24"/>
          <w:lang w:val="es-CO"/>
        </w:rPr>
        <w:tab/>
        <w:t xml:space="preserve">Resumen  </w:t>
      </w:r>
    </w:p>
    <w:p w14:paraId="2EF9A5C2" w14:textId="05451E7D" w:rsidR="00E44C1D" w:rsidRDefault="00E44C1D" w:rsidP="00E44C1D">
      <w:p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Síntesis estructurada de su propuesta. No debe superar las 500 palabras y debe incluir los siguientes tópicos:</w:t>
      </w:r>
    </w:p>
    <w:p w14:paraId="5BDFDB71" w14:textId="77777777" w:rsidR="00E44C1D" w:rsidRPr="00E44C1D" w:rsidRDefault="00E44C1D" w:rsidP="00E44C1D">
      <w:pPr>
        <w:jc w:val="both"/>
        <w:rPr>
          <w:rFonts w:ascii="Lato" w:hAnsi="Lato"/>
          <w:color w:val="7F7F7F" w:themeColor="text1" w:themeTint="80"/>
          <w:sz w:val="24"/>
          <w:szCs w:val="24"/>
          <w:lang w:val="es-CO"/>
        </w:rPr>
      </w:pPr>
    </w:p>
    <w:p w14:paraId="3A58CCC2" w14:textId="77777777" w:rsidR="00E44C1D" w:rsidRPr="00E44C1D" w:rsidRDefault="00E44C1D" w:rsidP="00E44C1D">
      <w:pPr>
        <w:pStyle w:val="ListParagraph"/>
        <w:numPr>
          <w:ilvl w:val="0"/>
          <w:numId w:val="45"/>
        </w:num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 xml:space="preserve">Antecedentes y </w:t>
      </w:r>
      <w:proofErr w:type="gramStart"/>
      <w:r w:rsidRPr="00E44C1D">
        <w:rPr>
          <w:rFonts w:ascii="Lato" w:hAnsi="Lato"/>
          <w:color w:val="7F7F7F" w:themeColor="text1" w:themeTint="80"/>
          <w:sz w:val="24"/>
          <w:szCs w:val="24"/>
          <w:lang w:val="es-CO"/>
        </w:rPr>
        <w:t xml:space="preserve">justificación </w:t>
      </w:r>
      <w:r w:rsidRPr="00E44C1D">
        <w:rPr>
          <w:rStyle w:val="normaltextrun"/>
          <w:rFonts w:ascii="Lato" w:hAnsi="Lato"/>
          <w:color w:val="7F7F7F" w:themeColor="text1" w:themeTint="80"/>
          <w:sz w:val="24"/>
          <w:szCs w:val="24"/>
          <w:shd w:val="clear" w:color="auto" w:fill="FFFFFF"/>
          <w:lang w:val="es-ES"/>
        </w:rPr>
        <w:t> (</w:t>
      </w:r>
      <w:proofErr w:type="gramEnd"/>
      <w:r w:rsidRPr="00E44C1D">
        <w:rPr>
          <w:rStyle w:val="normaltextrun"/>
          <w:rFonts w:ascii="Lato" w:hAnsi="Lato"/>
          <w:color w:val="7F7F7F" w:themeColor="text1" w:themeTint="80"/>
          <w:sz w:val="24"/>
          <w:szCs w:val="24"/>
          <w:shd w:val="clear" w:color="auto" w:fill="FFFFFF"/>
          <w:lang w:val="es-ES"/>
        </w:rPr>
        <w:t>breve descripción a modo de introducción).</w:t>
      </w:r>
      <w:r w:rsidRPr="00E44C1D">
        <w:rPr>
          <w:rStyle w:val="eop"/>
          <w:rFonts w:ascii="Lato" w:hAnsi="Lato"/>
          <w:color w:val="7F7F7F" w:themeColor="text1" w:themeTint="80"/>
          <w:sz w:val="24"/>
          <w:szCs w:val="24"/>
          <w:shd w:val="clear" w:color="auto" w:fill="FFFFFF"/>
          <w:lang w:val="es-CO"/>
        </w:rPr>
        <w:t> </w:t>
      </w:r>
    </w:p>
    <w:p w14:paraId="7BB3FAAD" w14:textId="77777777" w:rsidR="00E44C1D" w:rsidRPr="00E44C1D" w:rsidRDefault="00E44C1D" w:rsidP="00E44C1D">
      <w:pPr>
        <w:pStyle w:val="ListParagraph"/>
        <w:numPr>
          <w:ilvl w:val="0"/>
          <w:numId w:val="45"/>
        </w:numPr>
        <w:jc w:val="both"/>
        <w:rPr>
          <w:rFonts w:ascii="Lato" w:hAnsi="Lato"/>
          <w:color w:val="7F7F7F" w:themeColor="text1" w:themeTint="80"/>
          <w:sz w:val="24"/>
          <w:szCs w:val="24"/>
        </w:rPr>
      </w:pPr>
      <w:r w:rsidRPr="00E44C1D">
        <w:rPr>
          <w:rFonts w:ascii="Lato" w:hAnsi="Lato"/>
          <w:color w:val="7F7F7F" w:themeColor="text1" w:themeTint="80"/>
          <w:sz w:val="24"/>
          <w:szCs w:val="24"/>
        </w:rPr>
        <w:t xml:space="preserve">Objetivo general. </w:t>
      </w:r>
    </w:p>
    <w:p w14:paraId="42A4B4A3" w14:textId="77777777" w:rsidR="00E44C1D" w:rsidRPr="00B2634F" w:rsidRDefault="00E44C1D" w:rsidP="00E44C1D">
      <w:pPr>
        <w:pStyle w:val="ListParagraph"/>
        <w:numPr>
          <w:ilvl w:val="0"/>
          <w:numId w:val="45"/>
        </w:numPr>
        <w:jc w:val="both"/>
        <w:rPr>
          <w:rStyle w:val="eop"/>
          <w:rFonts w:ascii="Lato" w:hAnsi="Lato"/>
          <w:color w:val="7F7F7F" w:themeColor="text1" w:themeTint="80"/>
          <w:sz w:val="24"/>
          <w:szCs w:val="24"/>
          <w:lang w:val="es-CO"/>
        </w:rPr>
      </w:pPr>
      <w:r w:rsidRPr="00E44C1D">
        <w:rPr>
          <w:rStyle w:val="normaltextrun"/>
          <w:rFonts w:ascii="Lato" w:hAnsi="Lato"/>
          <w:color w:val="7F7F7F" w:themeColor="text1" w:themeTint="80"/>
          <w:sz w:val="24"/>
          <w:szCs w:val="24"/>
          <w:shd w:val="clear" w:color="auto" w:fill="FFFFFF"/>
          <w:lang w:val="es-ES"/>
        </w:rPr>
        <w:t>Metodología. Debe incluir los siguientes elementos:</w:t>
      </w:r>
      <w:r w:rsidRPr="00E44C1D">
        <w:rPr>
          <w:rStyle w:val="eop"/>
          <w:rFonts w:ascii="Lato" w:hAnsi="Lato"/>
          <w:color w:val="7F7F7F" w:themeColor="text1" w:themeTint="80"/>
          <w:sz w:val="24"/>
          <w:szCs w:val="24"/>
          <w:shd w:val="clear" w:color="auto" w:fill="FFFFFF"/>
          <w:lang w:val="es-CO"/>
        </w:rPr>
        <w:t> </w:t>
      </w:r>
    </w:p>
    <w:p w14:paraId="2BD6FFF5" w14:textId="77777777" w:rsidR="00B2634F" w:rsidRPr="00E44C1D" w:rsidRDefault="00B2634F" w:rsidP="00B2634F">
      <w:pPr>
        <w:pStyle w:val="ListParagraph"/>
        <w:jc w:val="both"/>
        <w:rPr>
          <w:rFonts w:ascii="Lato" w:hAnsi="Lato"/>
          <w:color w:val="7F7F7F" w:themeColor="text1" w:themeTint="80"/>
          <w:sz w:val="24"/>
          <w:szCs w:val="24"/>
          <w:lang w:val="es-CO"/>
        </w:rPr>
      </w:pPr>
    </w:p>
    <w:p w14:paraId="43B2995F" w14:textId="77777777" w:rsidR="00E44C1D" w:rsidRPr="00E44C1D" w:rsidRDefault="00E44C1D" w:rsidP="00E44C1D">
      <w:pPr>
        <w:pStyle w:val="ListParagraph"/>
        <w:numPr>
          <w:ilvl w:val="1"/>
          <w:numId w:val="43"/>
        </w:numPr>
        <w:jc w:val="both"/>
        <w:rPr>
          <w:rStyle w:val="eop"/>
          <w:rFonts w:ascii="Lato" w:hAnsi="Lato"/>
          <w:color w:val="7F7F7F" w:themeColor="text1" w:themeTint="80"/>
          <w:sz w:val="24"/>
          <w:szCs w:val="24"/>
          <w:lang w:val="es-CO"/>
        </w:rPr>
      </w:pPr>
      <w:r w:rsidRPr="00E44C1D">
        <w:rPr>
          <w:rFonts w:ascii="Lato" w:hAnsi="Lato"/>
          <w:color w:val="7F7F7F" w:themeColor="text1" w:themeTint="80"/>
          <w:sz w:val="24"/>
          <w:szCs w:val="24"/>
          <w:lang w:val="es-CO"/>
        </w:rPr>
        <w:lastRenderedPageBreak/>
        <w:t>Diseño de investigación:</w:t>
      </w:r>
      <w:r w:rsidRPr="00E44C1D">
        <w:rPr>
          <w:rStyle w:val="normaltextrun"/>
          <w:rFonts w:ascii="Lato" w:hAnsi="Lato"/>
          <w:color w:val="7F7F7F" w:themeColor="text1" w:themeTint="80"/>
          <w:sz w:val="24"/>
          <w:szCs w:val="24"/>
          <w:shd w:val="clear" w:color="auto" w:fill="FFFFFF"/>
          <w:lang w:val="es-ES"/>
        </w:rPr>
        <w:t> tipo de estudio que le permite lograr los objetivos.</w:t>
      </w:r>
    </w:p>
    <w:p w14:paraId="35B2A848" w14:textId="77777777" w:rsidR="00E44C1D" w:rsidRPr="00E44C1D" w:rsidRDefault="00E44C1D" w:rsidP="00E44C1D">
      <w:pPr>
        <w:pStyle w:val="ListParagraph"/>
        <w:numPr>
          <w:ilvl w:val="1"/>
          <w:numId w:val="43"/>
        </w:num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Población. Es importante que defina la población a la cual se extrapolarán los resultados en el caso de considerar estudiar una muestra probabilística de pacientes, o la población de estudio, en el caso en que se incluyan todos los individuos que cumplan los criterios de inclusión en un periodo y lugar especificado.</w:t>
      </w:r>
    </w:p>
    <w:p w14:paraId="21EE92AC" w14:textId="77777777" w:rsidR="00E44C1D" w:rsidRPr="00E44C1D" w:rsidRDefault="00E44C1D" w:rsidP="00E44C1D">
      <w:pPr>
        <w:pStyle w:val="ListParagraph"/>
        <w:numPr>
          <w:ilvl w:val="1"/>
          <w:numId w:val="43"/>
        </w:num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Criterios de inclusión y exclusión claramente definidos.</w:t>
      </w:r>
    </w:p>
    <w:p w14:paraId="587D9305" w14:textId="77777777" w:rsidR="00E44C1D" w:rsidRPr="00E44C1D" w:rsidRDefault="00E44C1D" w:rsidP="00E44C1D">
      <w:pPr>
        <w:pStyle w:val="ListParagraph"/>
        <w:numPr>
          <w:ilvl w:val="1"/>
          <w:numId w:val="43"/>
        </w:num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 xml:space="preserve">Muestra. </w:t>
      </w:r>
      <w:r w:rsidRPr="00E44C1D">
        <w:rPr>
          <w:rStyle w:val="normaltextrun"/>
          <w:rFonts w:ascii="Lato" w:hAnsi="Lato"/>
          <w:color w:val="7F7F7F" w:themeColor="text1" w:themeTint="80"/>
          <w:sz w:val="24"/>
          <w:szCs w:val="24"/>
          <w:shd w:val="clear" w:color="auto" w:fill="FFFFFF"/>
          <w:lang w:val="es-ES"/>
        </w:rPr>
        <w:t xml:space="preserve"> Defina si su muestra será probabilística, definida por conveniencia o si se trata de toda la población que cumple con los criterios de selección. No todos los estudios deben tener muestras seleccionadas de manera probabilística, pero este aspecto debe estar claro en la definición del análisis y a la hora de pensar en extrapolaciones a una población. </w:t>
      </w:r>
      <w:r w:rsidRPr="00E44C1D">
        <w:rPr>
          <w:rFonts w:ascii="Lato" w:hAnsi="Lato"/>
          <w:color w:val="7F7F7F" w:themeColor="text1" w:themeTint="80"/>
          <w:sz w:val="24"/>
          <w:szCs w:val="24"/>
          <w:lang w:val="es-CO"/>
        </w:rPr>
        <w:t xml:space="preserve"> </w:t>
      </w:r>
    </w:p>
    <w:p w14:paraId="647E0C0B" w14:textId="77777777" w:rsidR="00E44C1D" w:rsidRPr="00E44C1D" w:rsidRDefault="00E44C1D" w:rsidP="00E44C1D">
      <w:pPr>
        <w:pStyle w:val="ListParagraph"/>
        <w:numPr>
          <w:ilvl w:val="1"/>
          <w:numId w:val="43"/>
        </w:num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 xml:space="preserve">Intervenciones (si aplica). Ejemplos de estas pueden ser los casos de estudios experimentales, como los ensayos clínicos aleatorizados o los cuasiexperimentos. </w:t>
      </w:r>
    </w:p>
    <w:p w14:paraId="52A0EB0B" w14:textId="77777777" w:rsidR="00E44C1D" w:rsidRPr="00E44C1D" w:rsidRDefault="00E44C1D" w:rsidP="00E44C1D">
      <w:pPr>
        <w:pStyle w:val="ListParagraph"/>
        <w:numPr>
          <w:ilvl w:val="1"/>
          <w:numId w:val="43"/>
        </w:num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 xml:space="preserve">Mediciones. Mencione las variables claves de su pregunta de investigación (exposición, desenlace, variables de confusión importantes) y la estrategia de medición. </w:t>
      </w:r>
      <w:r w:rsidRPr="00E44C1D">
        <w:rPr>
          <w:rStyle w:val="eop"/>
          <w:rFonts w:ascii="Lato" w:hAnsi="Lato"/>
          <w:color w:val="7F7F7F" w:themeColor="text1" w:themeTint="80"/>
          <w:sz w:val="24"/>
          <w:szCs w:val="24"/>
          <w:shd w:val="clear" w:color="auto" w:fill="FFFFFF"/>
          <w:lang w:val="es-CO"/>
        </w:rPr>
        <w:t xml:space="preserve">Tenga en cuenta que en el resumen solo se mencionarán estas variables. </w:t>
      </w:r>
    </w:p>
    <w:p w14:paraId="0265F82A" w14:textId="77777777" w:rsidR="00E44C1D" w:rsidRPr="00E44C1D" w:rsidRDefault="00E44C1D" w:rsidP="00E44C1D">
      <w:pPr>
        <w:pStyle w:val="ListParagraph"/>
        <w:numPr>
          <w:ilvl w:val="1"/>
          <w:numId w:val="43"/>
        </w:num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 xml:space="preserve">Plan de análisis. Puede ser de tipo cuantitativo, cualitativo o incluir las dos perspectivas. Esto dependerá de la pregunta de investigación, los objetivos, el tipo de variables medidas, el diseño del estudio y las relaciones establecidas entre las variables observadas. En el resumen solo se deben enunciar las técnicas que van a ser utilizadas en el análisis. </w:t>
      </w:r>
    </w:p>
    <w:p w14:paraId="1CEE1DB4" w14:textId="77777777" w:rsidR="00E44C1D" w:rsidRPr="00E44C1D" w:rsidRDefault="00E44C1D" w:rsidP="00E44C1D">
      <w:pPr>
        <w:pStyle w:val="ListParagraph"/>
        <w:numPr>
          <w:ilvl w:val="0"/>
          <w:numId w:val="46"/>
        </w:numPr>
        <w:jc w:val="both"/>
        <w:rPr>
          <w:rFonts w:ascii="Lato" w:hAnsi="Lato"/>
          <w:color w:val="7F7F7F" w:themeColor="text1" w:themeTint="80"/>
          <w:sz w:val="24"/>
          <w:szCs w:val="24"/>
        </w:rPr>
      </w:pPr>
      <w:r w:rsidRPr="00E44C1D">
        <w:rPr>
          <w:rStyle w:val="normaltextrun"/>
          <w:rFonts w:ascii="Lato" w:hAnsi="Lato"/>
          <w:color w:val="7F7F7F" w:themeColor="text1" w:themeTint="80"/>
          <w:sz w:val="24"/>
          <w:szCs w:val="24"/>
          <w:shd w:val="clear" w:color="auto" w:fill="FFFFFF"/>
          <w:lang w:val="es-ES"/>
        </w:rPr>
        <w:t>Resultados esperados</w:t>
      </w:r>
      <w:r w:rsidRPr="00E44C1D">
        <w:rPr>
          <w:rStyle w:val="eop"/>
          <w:rFonts w:ascii="Lato" w:hAnsi="Lato"/>
          <w:color w:val="7F7F7F" w:themeColor="text1" w:themeTint="80"/>
          <w:sz w:val="24"/>
          <w:szCs w:val="24"/>
          <w:shd w:val="clear" w:color="auto" w:fill="FFFFFF"/>
        </w:rPr>
        <w:t>.</w:t>
      </w:r>
    </w:p>
    <w:p w14:paraId="75F64FF1" w14:textId="77777777" w:rsidR="00E44C1D" w:rsidRDefault="00E44C1D" w:rsidP="00E44C1D">
      <w:pPr>
        <w:pStyle w:val="ListParagraph"/>
        <w:numPr>
          <w:ilvl w:val="0"/>
          <w:numId w:val="46"/>
        </w:numPr>
        <w:jc w:val="both"/>
        <w:rPr>
          <w:rFonts w:ascii="Lato" w:hAnsi="Lato"/>
          <w:color w:val="7F7F7F" w:themeColor="text1" w:themeTint="80"/>
          <w:sz w:val="24"/>
          <w:szCs w:val="24"/>
        </w:rPr>
      </w:pPr>
      <w:r w:rsidRPr="00E44C1D">
        <w:rPr>
          <w:rFonts w:ascii="Lato" w:hAnsi="Lato"/>
          <w:color w:val="7F7F7F" w:themeColor="text1" w:themeTint="80"/>
          <w:sz w:val="24"/>
          <w:szCs w:val="24"/>
        </w:rPr>
        <w:t>Palabras clave.</w:t>
      </w:r>
    </w:p>
    <w:p w14:paraId="3FC923E3" w14:textId="77777777" w:rsidR="00E44C1D" w:rsidRDefault="00E44C1D" w:rsidP="00E44C1D">
      <w:pPr>
        <w:jc w:val="both"/>
        <w:rPr>
          <w:rFonts w:ascii="Lato" w:hAnsi="Lato"/>
          <w:color w:val="7F7F7F" w:themeColor="text1" w:themeTint="80"/>
          <w:sz w:val="24"/>
          <w:szCs w:val="24"/>
        </w:rPr>
      </w:pPr>
    </w:p>
    <w:p w14:paraId="24CEFA3D" w14:textId="77777777" w:rsidR="00E44C1D" w:rsidRPr="00E44C1D" w:rsidRDefault="00E44C1D" w:rsidP="00E44C1D">
      <w:pPr>
        <w:ind w:left="284" w:hanging="284"/>
        <w:jc w:val="both"/>
        <w:rPr>
          <w:rFonts w:ascii="Lato" w:hAnsi="Lato"/>
          <w:b/>
          <w:bCs/>
          <w:color w:val="4B11E6"/>
        </w:rPr>
      </w:pPr>
      <w:r w:rsidRPr="00E44C1D">
        <w:rPr>
          <w:rFonts w:ascii="Lato" w:hAnsi="Lato"/>
          <w:b/>
          <w:bCs/>
          <w:color w:val="4B11E6"/>
        </w:rPr>
        <w:t>2.</w:t>
      </w:r>
      <w:r w:rsidRPr="00E44C1D">
        <w:rPr>
          <w:rFonts w:ascii="Lato" w:hAnsi="Lato"/>
          <w:b/>
          <w:bCs/>
          <w:color w:val="4B11E6"/>
        </w:rPr>
        <w:tab/>
        <w:t>Planteamiento del problema de investigación</w:t>
      </w:r>
    </w:p>
    <w:p w14:paraId="3362AA89" w14:textId="77777777" w:rsidR="00E44C1D" w:rsidRPr="00E44C1D" w:rsidRDefault="00E44C1D" w:rsidP="00E44C1D">
      <w:pPr>
        <w:jc w:val="both"/>
        <w:rPr>
          <w:rStyle w:val="eop"/>
          <w:rFonts w:ascii="Lato" w:hAnsi="Lato"/>
          <w:color w:val="7F7F7F" w:themeColor="text1" w:themeTint="80"/>
          <w:lang w:val="es-CO"/>
        </w:rPr>
      </w:pPr>
      <w:r w:rsidRPr="00E44C1D">
        <w:rPr>
          <w:rFonts w:ascii="Lato" w:hAnsi="Lato"/>
          <w:color w:val="7F7F7F" w:themeColor="text1" w:themeTint="80"/>
          <w:lang w:val="es-CO"/>
        </w:rPr>
        <w:t>Este apartado presenta de forma clara y precisa el objeto de estudio describiendo la magnitud, la severidad y la tendencia del fenómeno abordado. Se sustenta en una revisión teórica y crítica que contextualiza el problema a nivel internacional, nacional y local, e identifica vacíos de conocimiento o controversias que justifican la formulación de la pregunta de investigación. Se debe incluir l</w:t>
      </w:r>
      <w:r w:rsidRPr="00E44C1D">
        <w:rPr>
          <w:rStyle w:val="normaltextrun"/>
          <w:rFonts w:ascii="Lato" w:hAnsi="Lato"/>
          <w:color w:val="7F7F7F" w:themeColor="text1" w:themeTint="80"/>
          <w:lang w:val="es-CO"/>
        </w:rPr>
        <w:t xml:space="preserve">a naturaleza del problema y sus aspectos controversiales, factores que contribuyen al problema y vacíos del conocimiento. </w:t>
      </w:r>
      <w:r w:rsidRPr="00E44C1D">
        <w:rPr>
          <w:rStyle w:val="eop"/>
          <w:rFonts w:ascii="Lato" w:hAnsi="Lato"/>
          <w:color w:val="7F7F7F" w:themeColor="text1" w:themeTint="80"/>
          <w:lang w:val="es-CO"/>
        </w:rPr>
        <w:t> </w:t>
      </w:r>
    </w:p>
    <w:p w14:paraId="6B352255" w14:textId="77777777" w:rsidR="00E44C1D" w:rsidRPr="00E44C1D" w:rsidRDefault="00E44C1D" w:rsidP="00E44C1D">
      <w:pPr>
        <w:pStyle w:val="paragraph"/>
        <w:spacing w:before="0" w:beforeAutospacing="0" w:after="0" w:afterAutospacing="0"/>
        <w:textAlignment w:val="baseline"/>
        <w:rPr>
          <w:rFonts w:ascii="Lato" w:hAnsi="Lato" w:cs="Arial"/>
          <w:b/>
          <w:color w:val="7F7F7F" w:themeColor="text1" w:themeTint="80"/>
          <w:sz w:val="22"/>
          <w:szCs w:val="22"/>
        </w:rPr>
      </w:pPr>
    </w:p>
    <w:p w14:paraId="70730B8A" w14:textId="77777777" w:rsidR="00E44C1D" w:rsidRPr="00E44C1D" w:rsidRDefault="00E44C1D" w:rsidP="00E44C1D">
      <w:pPr>
        <w:pStyle w:val="paragraph"/>
        <w:textAlignment w:val="baseline"/>
        <w:rPr>
          <w:rFonts w:ascii="Lato" w:hAnsi="Lato" w:cs="Arial"/>
          <w:b/>
          <w:bCs/>
          <w:color w:val="4B11E6"/>
          <w:sz w:val="22"/>
          <w:szCs w:val="22"/>
        </w:rPr>
      </w:pPr>
      <w:r w:rsidRPr="00E44C1D">
        <w:rPr>
          <w:rFonts w:ascii="Lato" w:hAnsi="Lato" w:cs="Arial"/>
          <w:b/>
          <w:bCs/>
          <w:color w:val="4B11E6"/>
          <w:sz w:val="22"/>
          <w:szCs w:val="22"/>
          <w:u w:val="single"/>
        </w:rPr>
        <w:t>Estructura sugerida (máximo 1 página, 500-700 palabras):</w:t>
      </w:r>
    </w:p>
    <w:p w14:paraId="088EA64C" w14:textId="77777777" w:rsidR="00E44C1D" w:rsidRPr="00E44C1D" w:rsidRDefault="00E44C1D" w:rsidP="00E44C1D">
      <w:pPr>
        <w:pStyle w:val="paragraph"/>
        <w:spacing w:after="0" w:afterAutospacing="0"/>
        <w:textAlignment w:val="baseline"/>
        <w:rPr>
          <w:rFonts w:ascii="Lato" w:hAnsi="Lato" w:cs="Arial"/>
          <w:b/>
          <w:bCs/>
          <w:color w:val="4BC12C"/>
          <w:sz w:val="22"/>
          <w:szCs w:val="22"/>
        </w:rPr>
      </w:pPr>
      <w:r w:rsidRPr="00E44C1D">
        <w:rPr>
          <w:rFonts w:ascii="Lato" w:hAnsi="Lato" w:cs="Arial"/>
          <w:b/>
          <w:bCs/>
          <w:color w:val="4BC12C"/>
          <w:sz w:val="22"/>
          <w:szCs w:val="22"/>
        </w:rPr>
        <w:t>1. Delimitación del fenómeno: ¿Qué va a investigar? ¿A quién afecta? ¿Dónde ocurre?</w:t>
      </w:r>
    </w:p>
    <w:p w14:paraId="638E5A25" w14:textId="77777777" w:rsidR="00E44C1D" w:rsidRPr="00E44C1D" w:rsidRDefault="00E44C1D" w:rsidP="00E44C1D">
      <w:pPr>
        <w:pStyle w:val="paragraph"/>
        <w:spacing w:after="0" w:afterAutospacing="0"/>
        <w:textAlignment w:val="baseline"/>
        <w:rPr>
          <w:rFonts w:ascii="Lato" w:hAnsi="Lato" w:cs="Arial"/>
          <w:color w:val="4B11E6"/>
          <w:sz w:val="22"/>
          <w:szCs w:val="22"/>
        </w:rPr>
      </w:pPr>
      <w:r w:rsidRPr="00E44C1D">
        <w:rPr>
          <w:rFonts w:ascii="Lato" w:hAnsi="Lato" w:cs="Arial"/>
          <w:color w:val="4B11E6"/>
          <w:sz w:val="22"/>
          <w:szCs w:val="22"/>
          <w:u w:val="single"/>
        </w:rPr>
        <w:t>Párrafo guía</w:t>
      </w:r>
    </w:p>
    <w:p w14:paraId="6725218B" w14:textId="77777777" w:rsidR="00E44C1D" w:rsidRPr="00E44C1D" w:rsidRDefault="00E44C1D" w:rsidP="00E44C1D">
      <w:pPr>
        <w:pStyle w:val="paragraph"/>
        <w:numPr>
          <w:ilvl w:val="0"/>
          <w:numId w:val="47"/>
        </w:numPr>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lastRenderedPageBreak/>
        <w:t>Describa el objeto de estudio y su contexto (poblacional, geográfico, institucional).</w:t>
      </w:r>
    </w:p>
    <w:p w14:paraId="1684C51D" w14:textId="77777777" w:rsidR="00E44C1D" w:rsidRPr="00E44C1D" w:rsidRDefault="00E44C1D" w:rsidP="00E44C1D">
      <w:pPr>
        <w:pStyle w:val="paragraph"/>
        <w:numPr>
          <w:ilvl w:val="0"/>
          <w:numId w:val="47"/>
        </w:numPr>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Delimite claramente qué parte del fenómeno se abordará.</w:t>
      </w:r>
    </w:p>
    <w:p w14:paraId="7E8AA76C" w14:textId="77777777" w:rsidR="00E44C1D" w:rsidRPr="00E44C1D" w:rsidRDefault="00E44C1D" w:rsidP="00E44C1D">
      <w:pPr>
        <w:pStyle w:val="paragraph"/>
        <w:spacing w:after="0" w:afterAutospacing="0"/>
        <w:textAlignment w:val="baseline"/>
        <w:rPr>
          <w:rFonts w:ascii="Lato" w:hAnsi="Lato" w:cs="Arial"/>
          <w:color w:val="FE9031"/>
          <w:sz w:val="22"/>
          <w:szCs w:val="22"/>
          <w:u w:val="single"/>
        </w:rPr>
      </w:pPr>
      <w:r w:rsidRPr="00E44C1D">
        <w:rPr>
          <w:rFonts w:ascii="Lato" w:hAnsi="Lato" w:cs="Arial"/>
          <w:color w:val="FE9031"/>
          <w:sz w:val="22"/>
          <w:szCs w:val="22"/>
          <w:u w:val="single"/>
        </w:rPr>
        <w:t>Ejemplo</w:t>
      </w:r>
    </w:p>
    <w:p w14:paraId="1B0D8A1C" w14:textId="6EC6DE87" w:rsidR="00E44C1D" w:rsidRPr="00E44C1D" w:rsidRDefault="00E44C1D" w:rsidP="00E44C1D">
      <w:pPr>
        <w:pStyle w:val="paragraph"/>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La adherencia al tratamiento en pacientes con hipertensión arterial atendidos en centros de atención primaria en Bogotá es baja, lo que representa un desafío para el control efectivo de la enfermedad.</w:t>
      </w:r>
    </w:p>
    <w:p w14:paraId="717810B6" w14:textId="77777777" w:rsidR="00E44C1D" w:rsidRPr="00E44C1D" w:rsidRDefault="00E44C1D" w:rsidP="00E44C1D">
      <w:pPr>
        <w:pStyle w:val="paragraph"/>
        <w:spacing w:after="0" w:afterAutospacing="0"/>
        <w:textAlignment w:val="baseline"/>
        <w:rPr>
          <w:rFonts w:ascii="Lato" w:hAnsi="Lato" w:cs="Arial"/>
          <w:b/>
          <w:bCs/>
          <w:color w:val="4BC12C"/>
          <w:sz w:val="22"/>
          <w:szCs w:val="22"/>
        </w:rPr>
      </w:pPr>
      <w:r w:rsidRPr="00E44C1D">
        <w:rPr>
          <w:rFonts w:ascii="Lato" w:hAnsi="Lato" w:cs="Arial"/>
          <w:b/>
          <w:bCs/>
          <w:color w:val="4BC12C"/>
          <w:sz w:val="22"/>
          <w:szCs w:val="22"/>
        </w:rPr>
        <w:t>2. Magnitud y relevancia del problema: ¿Qué tan frecuente o severo es el problema? ¿Por qué importa?</w:t>
      </w:r>
    </w:p>
    <w:p w14:paraId="26260D54" w14:textId="77777777" w:rsidR="00E44C1D" w:rsidRPr="00E44C1D" w:rsidRDefault="00E44C1D" w:rsidP="00E44C1D">
      <w:pPr>
        <w:pStyle w:val="paragraph"/>
        <w:spacing w:after="0" w:afterAutospacing="0"/>
        <w:textAlignment w:val="baseline"/>
        <w:rPr>
          <w:rFonts w:ascii="Lato" w:hAnsi="Lato" w:cs="Arial"/>
          <w:color w:val="4B11E6"/>
          <w:sz w:val="22"/>
          <w:szCs w:val="22"/>
        </w:rPr>
      </w:pPr>
      <w:r w:rsidRPr="00E44C1D">
        <w:rPr>
          <w:rFonts w:ascii="Lato" w:hAnsi="Lato" w:cs="Arial"/>
          <w:color w:val="4B11E6"/>
          <w:sz w:val="22"/>
          <w:szCs w:val="22"/>
          <w:u w:val="single"/>
        </w:rPr>
        <w:t>Párrafo guía</w:t>
      </w:r>
    </w:p>
    <w:p w14:paraId="1CDA290F" w14:textId="77777777" w:rsidR="00E44C1D" w:rsidRPr="00E44C1D" w:rsidRDefault="00E44C1D" w:rsidP="00E44C1D">
      <w:pPr>
        <w:pStyle w:val="paragraph"/>
        <w:numPr>
          <w:ilvl w:val="0"/>
          <w:numId w:val="47"/>
        </w:numPr>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Presente cifras, reportes o literatura que muestren la importancia del problema en términos de carga, frecuencia o impacto (en salud, económico o social).</w:t>
      </w:r>
    </w:p>
    <w:p w14:paraId="7865DA3F" w14:textId="77777777" w:rsidR="00E44C1D" w:rsidRPr="00E44C1D" w:rsidRDefault="00E44C1D" w:rsidP="00E44C1D">
      <w:pPr>
        <w:pStyle w:val="paragraph"/>
        <w:numPr>
          <w:ilvl w:val="0"/>
          <w:numId w:val="47"/>
        </w:numPr>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En la medida de lo posible, use las cifras más actuales que estén disponibles.</w:t>
      </w:r>
    </w:p>
    <w:p w14:paraId="76728CC2" w14:textId="77777777" w:rsidR="00E44C1D" w:rsidRPr="00E44C1D" w:rsidRDefault="00E44C1D" w:rsidP="00E44C1D">
      <w:pPr>
        <w:pStyle w:val="paragraph"/>
        <w:spacing w:after="0" w:afterAutospacing="0"/>
        <w:textAlignment w:val="baseline"/>
        <w:rPr>
          <w:rFonts w:ascii="Lato" w:hAnsi="Lato" w:cs="Arial"/>
          <w:color w:val="FE9031"/>
          <w:sz w:val="22"/>
          <w:szCs w:val="22"/>
        </w:rPr>
      </w:pPr>
      <w:r w:rsidRPr="00E44C1D">
        <w:rPr>
          <w:rFonts w:ascii="Lato" w:hAnsi="Lato" w:cs="Arial"/>
          <w:color w:val="FE9031"/>
          <w:sz w:val="22"/>
          <w:szCs w:val="22"/>
          <w:u w:val="single"/>
        </w:rPr>
        <w:t>Ejemplo</w:t>
      </w:r>
    </w:p>
    <w:p w14:paraId="3B733176" w14:textId="55F457D0" w:rsidR="00E44C1D" w:rsidRPr="00E44C1D" w:rsidRDefault="00E44C1D" w:rsidP="00E44C1D">
      <w:pPr>
        <w:pStyle w:val="paragraph"/>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Según el Ministerio de Salud, solo el 40</w:t>
      </w:r>
      <w:r w:rsidRPr="00E44C1D">
        <w:rPr>
          <w:rFonts w:ascii="Arial" w:hAnsi="Arial" w:cs="Arial"/>
          <w:color w:val="7F7F7F" w:themeColor="text1" w:themeTint="80"/>
          <w:sz w:val="22"/>
          <w:szCs w:val="22"/>
        </w:rPr>
        <w:t> </w:t>
      </w:r>
      <w:r w:rsidRPr="00E44C1D">
        <w:rPr>
          <w:rFonts w:ascii="Lato" w:hAnsi="Lato" w:cs="Arial"/>
          <w:color w:val="7F7F7F" w:themeColor="text1" w:themeTint="80"/>
          <w:sz w:val="22"/>
          <w:szCs w:val="22"/>
        </w:rPr>
        <w:t>% de los pacientes hipertensos logran cifras de control adecuadas, lo que se asocia con un mayor riesgo de eventos cardiovasculares y carga para el sistema de salud.</w:t>
      </w:r>
    </w:p>
    <w:p w14:paraId="4D3D5063" w14:textId="77777777" w:rsidR="00E44C1D" w:rsidRPr="00E44C1D" w:rsidRDefault="00E44C1D" w:rsidP="00E44C1D">
      <w:pPr>
        <w:pStyle w:val="paragraph"/>
        <w:spacing w:after="0" w:afterAutospacing="0"/>
        <w:textAlignment w:val="baseline"/>
        <w:rPr>
          <w:rFonts w:ascii="Lato" w:hAnsi="Lato" w:cs="Arial"/>
          <w:b/>
          <w:bCs/>
          <w:color w:val="4BC12C"/>
          <w:sz w:val="22"/>
          <w:szCs w:val="22"/>
        </w:rPr>
      </w:pPr>
      <w:r w:rsidRPr="00E44C1D">
        <w:rPr>
          <w:rFonts w:ascii="Lato" w:hAnsi="Lato" w:cs="Arial"/>
          <w:b/>
          <w:bCs/>
          <w:color w:val="4BC12C"/>
          <w:sz w:val="22"/>
          <w:szCs w:val="22"/>
        </w:rPr>
        <w:t>3. Tendencias y consecuencias: ¿Cómo ha evolucionado el problema? ¿Qué pasará si no se investiga?</w:t>
      </w:r>
    </w:p>
    <w:p w14:paraId="4441BB9C" w14:textId="77777777" w:rsidR="00E44C1D" w:rsidRPr="00E44C1D" w:rsidRDefault="00E44C1D" w:rsidP="00E44C1D">
      <w:pPr>
        <w:pStyle w:val="paragraph"/>
        <w:spacing w:after="0" w:afterAutospacing="0"/>
        <w:textAlignment w:val="baseline"/>
        <w:rPr>
          <w:rFonts w:ascii="Lato" w:hAnsi="Lato" w:cs="Arial"/>
          <w:color w:val="4B11E6"/>
          <w:sz w:val="22"/>
          <w:szCs w:val="22"/>
        </w:rPr>
      </w:pPr>
      <w:r w:rsidRPr="00E44C1D">
        <w:rPr>
          <w:rFonts w:ascii="Lato" w:hAnsi="Lato" w:cs="Arial"/>
          <w:color w:val="4B11E6"/>
          <w:sz w:val="22"/>
          <w:szCs w:val="22"/>
          <w:u w:val="single"/>
        </w:rPr>
        <w:t>Párrafo guía</w:t>
      </w:r>
    </w:p>
    <w:p w14:paraId="28C71AC0" w14:textId="77777777" w:rsidR="00E44C1D" w:rsidRPr="00E44C1D" w:rsidRDefault="00E44C1D" w:rsidP="00E44C1D">
      <w:pPr>
        <w:pStyle w:val="paragraph"/>
        <w:numPr>
          <w:ilvl w:val="0"/>
          <w:numId w:val="47"/>
        </w:numPr>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Comente cambios recientes, patrones emergentes, proyecciones o consecuencias futuras de no abordar el problema.</w:t>
      </w:r>
    </w:p>
    <w:p w14:paraId="795A11BC" w14:textId="77777777" w:rsidR="00E44C1D" w:rsidRPr="00E44C1D" w:rsidRDefault="00E44C1D" w:rsidP="00E44C1D">
      <w:pPr>
        <w:pStyle w:val="paragraph"/>
        <w:spacing w:after="0" w:afterAutospacing="0"/>
        <w:textAlignment w:val="baseline"/>
        <w:rPr>
          <w:rFonts w:ascii="Lato" w:hAnsi="Lato" w:cs="Arial"/>
          <w:color w:val="FE9031"/>
          <w:sz w:val="22"/>
          <w:szCs w:val="22"/>
        </w:rPr>
      </w:pPr>
      <w:r w:rsidRPr="00E44C1D">
        <w:rPr>
          <w:rFonts w:ascii="Lato" w:hAnsi="Lato" w:cs="Arial"/>
          <w:color w:val="FE9031"/>
          <w:sz w:val="22"/>
          <w:szCs w:val="22"/>
          <w:u w:val="single"/>
        </w:rPr>
        <w:t>Ejemplo</w:t>
      </w:r>
    </w:p>
    <w:p w14:paraId="0F675F46" w14:textId="77777777" w:rsidR="00E44C1D" w:rsidRPr="00E44C1D" w:rsidRDefault="00E44C1D" w:rsidP="00E44C1D">
      <w:pPr>
        <w:pStyle w:val="paragraph"/>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El aumento en el número de pacientes jóvenes con hipertensión indica un cambio en el perfil epidemiológico, lo cual exige nuevos enfoques de intervención.</w:t>
      </w:r>
    </w:p>
    <w:p w14:paraId="0BBEAB38" w14:textId="77777777" w:rsidR="00E44C1D" w:rsidRPr="00E44C1D" w:rsidRDefault="00E44C1D" w:rsidP="00E44C1D">
      <w:pPr>
        <w:pStyle w:val="paragraph"/>
        <w:spacing w:after="0" w:afterAutospacing="0"/>
        <w:rPr>
          <w:rFonts w:ascii="Lato" w:hAnsi="Lato" w:cs="Arial"/>
          <w:color w:val="7F7F7F" w:themeColor="text1" w:themeTint="80"/>
          <w:sz w:val="22"/>
          <w:szCs w:val="22"/>
        </w:rPr>
      </w:pPr>
    </w:p>
    <w:p w14:paraId="2CBB2BF5" w14:textId="77777777" w:rsidR="00E44C1D" w:rsidRPr="00E44C1D" w:rsidRDefault="00E44C1D" w:rsidP="00E44C1D">
      <w:pPr>
        <w:pStyle w:val="paragraph"/>
        <w:spacing w:after="0" w:afterAutospacing="0"/>
        <w:textAlignment w:val="baseline"/>
        <w:rPr>
          <w:rFonts w:ascii="Lato" w:hAnsi="Lato" w:cs="Arial"/>
          <w:b/>
          <w:bCs/>
          <w:color w:val="4BC12C"/>
          <w:sz w:val="22"/>
          <w:szCs w:val="22"/>
        </w:rPr>
      </w:pPr>
      <w:r w:rsidRPr="00E44C1D">
        <w:rPr>
          <w:rFonts w:ascii="Lato" w:hAnsi="Lato" w:cs="Arial"/>
          <w:b/>
          <w:bCs/>
          <w:color w:val="4BC12C"/>
          <w:sz w:val="22"/>
          <w:szCs w:val="22"/>
        </w:rPr>
        <w:t>4. Vacíos del conocimiento o controversias: ¿Qué no se sabe aún? ¿Dónde hay dudas o desacuerdo?</w:t>
      </w:r>
    </w:p>
    <w:p w14:paraId="23921AB7" w14:textId="77777777" w:rsidR="00E44C1D" w:rsidRPr="00E44C1D" w:rsidRDefault="00E44C1D" w:rsidP="00E44C1D">
      <w:pPr>
        <w:pStyle w:val="paragraph"/>
        <w:spacing w:after="0" w:afterAutospacing="0"/>
        <w:textAlignment w:val="baseline"/>
        <w:rPr>
          <w:rFonts w:ascii="Lato" w:hAnsi="Lato" w:cs="Arial"/>
          <w:color w:val="4B11E6"/>
          <w:sz w:val="22"/>
          <w:szCs w:val="22"/>
        </w:rPr>
      </w:pPr>
      <w:r w:rsidRPr="00E44C1D">
        <w:rPr>
          <w:rFonts w:ascii="Lato" w:hAnsi="Lato" w:cs="Arial"/>
          <w:color w:val="4B11E6"/>
          <w:sz w:val="22"/>
          <w:szCs w:val="22"/>
          <w:u w:val="single"/>
        </w:rPr>
        <w:t>Párrafo guía</w:t>
      </w:r>
    </w:p>
    <w:p w14:paraId="3717A79D" w14:textId="77777777" w:rsidR="00E44C1D" w:rsidRPr="00E44C1D" w:rsidRDefault="00E44C1D" w:rsidP="00E44C1D">
      <w:pPr>
        <w:pStyle w:val="paragraph"/>
        <w:numPr>
          <w:ilvl w:val="0"/>
          <w:numId w:val="47"/>
        </w:numPr>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Señale qué aspectos no han sido suficientemente estudiados, qué evidencia es contradictoria o qué dilemas persisten en la literatura.</w:t>
      </w:r>
    </w:p>
    <w:p w14:paraId="2185F04E" w14:textId="77777777" w:rsidR="00E44C1D" w:rsidRPr="00E44C1D" w:rsidRDefault="00E44C1D" w:rsidP="00E44C1D">
      <w:pPr>
        <w:pStyle w:val="paragraph"/>
        <w:spacing w:after="0" w:afterAutospacing="0"/>
        <w:textAlignment w:val="baseline"/>
        <w:rPr>
          <w:rFonts w:ascii="Lato" w:hAnsi="Lato" w:cs="Arial"/>
          <w:color w:val="FE9031"/>
          <w:sz w:val="22"/>
          <w:szCs w:val="22"/>
        </w:rPr>
      </w:pPr>
      <w:r w:rsidRPr="00E44C1D">
        <w:rPr>
          <w:rFonts w:ascii="Lato" w:hAnsi="Lato" w:cs="Arial"/>
          <w:color w:val="FE9031"/>
          <w:sz w:val="22"/>
          <w:szCs w:val="22"/>
          <w:u w:val="single"/>
        </w:rPr>
        <w:t>Ejemplo</w:t>
      </w:r>
    </w:p>
    <w:p w14:paraId="55C007FC" w14:textId="65FB8AB0" w:rsidR="00E44C1D" w:rsidRPr="00E44C1D" w:rsidRDefault="00E44C1D" w:rsidP="00E44C1D">
      <w:pPr>
        <w:pStyle w:val="paragraph"/>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Si bien existen múltiples estrategias para mejorar la adherencia, la evidencia sobre su efectividad en contextos urbanos de ingresos medios, como Bogotá, es limitada.</w:t>
      </w:r>
    </w:p>
    <w:p w14:paraId="42FF2C5B" w14:textId="77777777" w:rsidR="00E44C1D" w:rsidRPr="00E44C1D" w:rsidRDefault="00E44C1D" w:rsidP="00E44C1D">
      <w:pPr>
        <w:pStyle w:val="paragraph"/>
        <w:spacing w:after="0" w:afterAutospacing="0"/>
        <w:textAlignment w:val="baseline"/>
        <w:rPr>
          <w:rFonts w:ascii="Lato" w:hAnsi="Lato" w:cs="Arial"/>
          <w:b/>
          <w:bCs/>
          <w:color w:val="4BC12C"/>
          <w:sz w:val="22"/>
          <w:szCs w:val="22"/>
        </w:rPr>
      </w:pPr>
      <w:r w:rsidRPr="00E44C1D">
        <w:rPr>
          <w:rFonts w:ascii="Lato" w:hAnsi="Lato" w:cs="Arial"/>
          <w:b/>
          <w:bCs/>
          <w:color w:val="4BC12C"/>
          <w:sz w:val="22"/>
          <w:szCs w:val="22"/>
        </w:rPr>
        <w:lastRenderedPageBreak/>
        <w:t>5. Justificación y conexión con la pregunta: ¿Por qué investigar ese problema ahora? ¿Qué se busca resolver o entender?</w:t>
      </w:r>
    </w:p>
    <w:p w14:paraId="525588C8" w14:textId="77777777" w:rsidR="00E44C1D" w:rsidRPr="00E44C1D" w:rsidRDefault="00E44C1D" w:rsidP="00E44C1D">
      <w:pPr>
        <w:pStyle w:val="paragraph"/>
        <w:spacing w:after="0" w:afterAutospacing="0"/>
        <w:textAlignment w:val="baseline"/>
        <w:rPr>
          <w:rFonts w:ascii="Lato" w:hAnsi="Lato" w:cs="Arial"/>
          <w:color w:val="4B11E6"/>
          <w:sz w:val="22"/>
          <w:szCs w:val="22"/>
        </w:rPr>
      </w:pPr>
      <w:r w:rsidRPr="00E44C1D">
        <w:rPr>
          <w:rFonts w:ascii="Lato" w:hAnsi="Lato" w:cs="Arial"/>
          <w:color w:val="4B11E6"/>
          <w:sz w:val="22"/>
          <w:szCs w:val="22"/>
          <w:u w:val="single"/>
        </w:rPr>
        <w:t>Párrafo guía</w:t>
      </w:r>
    </w:p>
    <w:p w14:paraId="366D45CF" w14:textId="77777777" w:rsidR="00E44C1D" w:rsidRPr="00E44C1D" w:rsidRDefault="00E44C1D" w:rsidP="00E44C1D">
      <w:pPr>
        <w:pStyle w:val="paragraph"/>
        <w:numPr>
          <w:ilvl w:val="0"/>
          <w:numId w:val="47"/>
        </w:numPr>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Resuma por qué la investigación es necesaria y actual.</w:t>
      </w:r>
    </w:p>
    <w:p w14:paraId="191BF848" w14:textId="77777777" w:rsidR="00E44C1D" w:rsidRPr="00E44C1D" w:rsidRDefault="00E44C1D" w:rsidP="00E44C1D">
      <w:pPr>
        <w:pStyle w:val="paragraph"/>
        <w:numPr>
          <w:ilvl w:val="0"/>
          <w:numId w:val="47"/>
        </w:numPr>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Plantee de forma clara la pregunta general y, opcionalmente, la específica.</w:t>
      </w:r>
    </w:p>
    <w:p w14:paraId="6110B314" w14:textId="77777777" w:rsidR="00E44C1D" w:rsidRPr="00E44C1D" w:rsidRDefault="00E44C1D" w:rsidP="00E44C1D">
      <w:pPr>
        <w:pStyle w:val="paragraph"/>
        <w:spacing w:after="0" w:afterAutospacing="0"/>
        <w:textAlignment w:val="baseline"/>
        <w:rPr>
          <w:rFonts w:ascii="Lato" w:hAnsi="Lato" w:cs="Arial"/>
          <w:color w:val="FE9031"/>
          <w:sz w:val="22"/>
          <w:szCs w:val="22"/>
        </w:rPr>
      </w:pPr>
      <w:r w:rsidRPr="00E44C1D">
        <w:rPr>
          <w:rFonts w:ascii="Lato" w:hAnsi="Lato" w:cs="Arial"/>
          <w:color w:val="FE9031"/>
          <w:sz w:val="22"/>
          <w:szCs w:val="22"/>
          <w:u w:val="single"/>
        </w:rPr>
        <w:t>Ejemplo</w:t>
      </w:r>
    </w:p>
    <w:p w14:paraId="58B2E6B2" w14:textId="77777777" w:rsidR="00E44C1D" w:rsidRPr="00E44C1D" w:rsidRDefault="00E44C1D" w:rsidP="00E44C1D">
      <w:pPr>
        <w:pStyle w:val="paragraph"/>
        <w:spacing w:after="0" w:afterAutospacing="0"/>
        <w:textAlignment w:val="baseline"/>
        <w:rPr>
          <w:rFonts w:ascii="Lato" w:hAnsi="Lato" w:cs="Arial"/>
          <w:color w:val="7F7F7F" w:themeColor="text1" w:themeTint="80"/>
          <w:sz w:val="22"/>
          <w:szCs w:val="22"/>
        </w:rPr>
      </w:pPr>
      <w:r w:rsidRPr="00E44C1D">
        <w:rPr>
          <w:rFonts w:ascii="Lato" w:hAnsi="Lato" w:cs="Arial"/>
          <w:color w:val="7F7F7F" w:themeColor="text1" w:themeTint="80"/>
          <w:sz w:val="22"/>
          <w:szCs w:val="22"/>
        </w:rPr>
        <w:t>Por tanto, se plantea investigar cuáles son las barreras percibidas por los pacientes para adherirse al tratamiento antihipertensivo, con el fin de diseñar estrategias contextualizadas y efectivas.</w:t>
      </w:r>
    </w:p>
    <w:p w14:paraId="4358129D" w14:textId="77777777" w:rsidR="00E44C1D" w:rsidRDefault="00E44C1D" w:rsidP="00E44C1D">
      <w:pPr>
        <w:jc w:val="both"/>
        <w:rPr>
          <w:rFonts w:ascii="Lato" w:hAnsi="Lato"/>
          <w:color w:val="7F7F7F" w:themeColor="text1" w:themeTint="80"/>
          <w:sz w:val="24"/>
          <w:szCs w:val="24"/>
          <w:lang w:val="es-CO"/>
        </w:rPr>
      </w:pPr>
    </w:p>
    <w:tbl>
      <w:tblPr>
        <w:tblStyle w:val="TableGrid"/>
        <w:tblW w:w="9248" w:type="dxa"/>
        <w:tblLook w:val="04A0" w:firstRow="1" w:lastRow="0" w:firstColumn="1" w:lastColumn="0" w:noHBand="0" w:noVBand="1"/>
      </w:tblPr>
      <w:tblGrid>
        <w:gridCol w:w="9248"/>
      </w:tblGrid>
      <w:tr w:rsidR="00E44C1D" w14:paraId="7349ED62" w14:textId="77777777" w:rsidTr="00E44C1D">
        <w:trPr>
          <w:trHeight w:val="603"/>
        </w:trPr>
        <w:tc>
          <w:tcPr>
            <w:tcW w:w="9248" w:type="dxa"/>
            <w:tcBorders>
              <w:top w:val="nil"/>
              <w:left w:val="nil"/>
              <w:bottom w:val="nil"/>
              <w:right w:val="nil"/>
            </w:tcBorders>
            <w:shd w:val="clear" w:color="auto" w:fill="FC4341"/>
          </w:tcPr>
          <w:p w14:paraId="142890DB" w14:textId="0EC88C18" w:rsidR="00E44C1D" w:rsidRDefault="00E44C1D" w:rsidP="008846E9">
            <w:pPr>
              <w:rPr>
                <w:rFonts w:ascii="Lato" w:hAnsi="Lato"/>
                <w:color w:val="7F7F7F" w:themeColor="text1" w:themeTint="80"/>
                <w:sz w:val="24"/>
                <w:szCs w:val="24"/>
                <w:lang w:val="es-CO"/>
              </w:rPr>
            </w:pPr>
            <w:r>
              <w:rPr>
                <w:rFonts w:ascii="Lato" w:hAnsi="Lato"/>
                <w:b/>
                <w:bCs/>
                <w:i/>
                <w:iCs/>
                <w:color w:val="FFFFFF" w:themeColor="background1"/>
                <w:sz w:val="24"/>
                <w:szCs w:val="24"/>
              </w:rPr>
              <w:br/>
            </w:r>
            <w:r w:rsidRPr="00E44C1D">
              <w:rPr>
                <w:rFonts w:ascii="Lato" w:hAnsi="Lato"/>
                <w:b/>
                <w:bCs/>
                <w:i/>
                <w:iCs/>
                <w:color w:val="FFFFFF" w:themeColor="background1"/>
                <w:sz w:val="24"/>
                <w:szCs w:val="24"/>
              </w:rPr>
              <w:t>Tip:</w:t>
            </w:r>
            <w:r w:rsidRPr="00E44C1D">
              <w:rPr>
                <w:rFonts w:ascii="Lato" w:hAnsi="Lato"/>
                <w:color w:val="FFFFFF" w:themeColor="background1"/>
                <w:sz w:val="24"/>
                <w:szCs w:val="24"/>
              </w:rPr>
              <w:t xml:space="preserve"> </w:t>
            </w:r>
            <w:r w:rsidRPr="00E44C1D">
              <w:rPr>
                <w:rFonts w:ascii="Lato" w:hAnsi="Lato"/>
                <w:color w:val="FFFFFF" w:themeColor="background1"/>
                <w:sz w:val="24"/>
                <w:szCs w:val="24"/>
                <w:lang w:val="es-CO"/>
              </w:rPr>
              <w:t>La formulación anterior ilustra la estructura general de una pregunta de investigación. Sin embargo, si el estudio cuenta con una población o un contexto definidos, estos elementos deben especificarse explícitamente (institución, región o grupo poblacional particular, etc.) para dar mayor claridad y precisión a la pregunta planteada.</w:t>
            </w:r>
            <w:r>
              <w:rPr>
                <w:rFonts w:ascii="Lato" w:hAnsi="Lato"/>
                <w:color w:val="FFFFFF" w:themeColor="background1"/>
                <w:sz w:val="24"/>
                <w:szCs w:val="24"/>
                <w:lang w:val="es-CO"/>
              </w:rPr>
              <w:br/>
            </w:r>
          </w:p>
        </w:tc>
      </w:tr>
    </w:tbl>
    <w:p w14:paraId="613E8456" w14:textId="7376F36C" w:rsidR="00E44C1D" w:rsidRPr="00E44C1D" w:rsidRDefault="00E44C1D" w:rsidP="00E44C1D">
      <w:pPr>
        <w:jc w:val="both"/>
        <w:rPr>
          <w:rFonts w:ascii="Lato" w:hAnsi="Lato"/>
          <w:b/>
          <w:bCs/>
          <w:color w:val="4B11E6"/>
          <w:sz w:val="24"/>
          <w:szCs w:val="24"/>
          <w:lang w:val="es-CO"/>
        </w:rPr>
      </w:pPr>
      <w:r>
        <w:rPr>
          <w:rFonts w:ascii="Lato" w:hAnsi="Lato"/>
          <w:b/>
          <w:bCs/>
          <w:color w:val="4B11E6"/>
          <w:sz w:val="24"/>
          <w:szCs w:val="24"/>
          <w:lang w:val="es-CO"/>
        </w:rPr>
        <w:br/>
      </w:r>
      <w:r w:rsidRPr="00E44C1D">
        <w:rPr>
          <w:rFonts w:ascii="Lato" w:hAnsi="Lato"/>
          <w:b/>
          <w:bCs/>
          <w:color w:val="4B11E6"/>
          <w:sz w:val="24"/>
          <w:szCs w:val="24"/>
          <w:lang w:val="es-CO"/>
        </w:rPr>
        <w:t>Pregunta(s) de investigación</w:t>
      </w:r>
    </w:p>
    <w:p w14:paraId="3667D1AD" w14:textId="77777777" w:rsidR="00E44C1D" w:rsidRPr="00E44C1D" w:rsidRDefault="00E44C1D" w:rsidP="00E44C1D">
      <w:p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Constituye(n) el cuestionamiento central que pretende resolver el estudio. En estudios observacionales analíticos o experimentos clínicos, esta(s) debe(n) plantearse de forma explícita:</w:t>
      </w:r>
    </w:p>
    <w:p w14:paraId="47E3AC0B" w14:textId="77777777" w:rsidR="00E44C1D" w:rsidRPr="00E44C1D" w:rsidRDefault="00E44C1D" w:rsidP="00E44C1D">
      <w:pPr>
        <w:jc w:val="both"/>
        <w:rPr>
          <w:rFonts w:ascii="Lato" w:hAnsi="Lato"/>
          <w:color w:val="7F7F7F" w:themeColor="text1" w:themeTint="80"/>
          <w:sz w:val="24"/>
          <w:szCs w:val="24"/>
          <w:lang w:val="es-CO"/>
        </w:rPr>
      </w:pPr>
    </w:p>
    <w:p w14:paraId="044C05CE" w14:textId="77777777" w:rsidR="00E44C1D" w:rsidRPr="00E44C1D" w:rsidRDefault="00E44C1D" w:rsidP="00E44C1D">
      <w:pPr>
        <w:pStyle w:val="ListParagraph"/>
        <w:numPr>
          <w:ilvl w:val="0"/>
          <w:numId w:val="48"/>
        </w:numPr>
        <w:ind w:left="709"/>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 xml:space="preserve">Población de interés, tipo de pacientes o problema de salud. </w:t>
      </w:r>
    </w:p>
    <w:p w14:paraId="73876136" w14:textId="77777777" w:rsidR="00E44C1D" w:rsidRPr="00E44C1D" w:rsidRDefault="00E44C1D" w:rsidP="00E44C1D">
      <w:pPr>
        <w:pStyle w:val="ListParagraph"/>
        <w:numPr>
          <w:ilvl w:val="0"/>
          <w:numId w:val="48"/>
        </w:numPr>
        <w:ind w:left="709"/>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 xml:space="preserve">Exposición, intervención o condición de referencia. </w:t>
      </w:r>
    </w:p>
    <w:p w14:paraId="2BA9495B" w14:textId="77777777" w:rsidR="00E44C1D" w:rsidRPr="00E44C1D" w:rsidRDefault="00E44C1D" w:rsidP="00E44C1D">
      <w:pPr>
        <w:pStyle w:val="ListParagraph"/>
        <w:numPr>
          <w:ilvl w:val="0"/>
          <w:numId w:val="48"/>
        </w:numPr>
        <w:ind w:left="709"/>
        <w:jc w:val="both"/>
        <w:rPr>
          <w:rFonts w:ascii="Lato" w:hAnsi="Lato"/>
          <w:color w:val="7F7F7F" w:themeColor="text1" w:themeTint="80"/>
          <w:sz w:val="24"/>
          <w:szCs w:val="24"/>
        </w:rPr>
      </w:pPr>
      <w:r w:rsidRPr="00E44C1D">
        <w:rPr>
          <w:rFonts w:ascii="Lato" w:hAnsi="Lato"/>
          <w:color w:val="7F7F7F" w:themeColor="text1" w:themeTint="80"/>
          <w:sz w:val="24"/>
          <w:szCs w:val="24"/>
        </w:rPr>
        <w:t xml:space="preserve">Comparador. </w:t>
      </w:r>
    </w:p>
    <w:p w14:paraId="187001E6" w14:textId="77777777" w:rsidR="00E44C1D" w:rsidRDefault="00E44C1D" w:rsidP="00E44C1D">
      <w:pPr>
        <w:pStyle w:val="ListParagraph"/>
        <w:numPr>
          <w:ilvl w:val="0"/>
          <w:numId w:val="48"/>
        </w:numPr>
        <w:ind w:left="709"/>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 xml:space="preserve">Desenlaces (deben incluir el lugar y el tiempo, si aplica). </w:t>
      </w:r>
    </w:p>
    <w:p w14:paraId="31E7D360" w14:textId="77777777" w:rsidR="00E44C1D" w:rsidRPr="00E44C1D" w:rsidRDefault="00E44C1D" w:rsidP="00E44C1D">
      <w:pPr>
        <w:jc w:val="both"/>
        <w:rPr>
          <w:rFonts w:ascii="Lato" w:hAnsi="Lato"/>
          <w:color w:val="7F7F7F" w:themeColor="text1" w:themeTint="80"/>
          <w:sz w:val="24"/>
          <w:szCs w:val="24"/>
          <w:lang w:val="es-CO"/>
        </w:rPr>
      </w:pPr>
    </w:p>
    <w:p w14:paraId="1C05A63B" w14:textId="77777777" w:rsidR="00E44C1D" w:rsidRPr="00E44C1D" w:rsidRDefault="00E44C1D" w:rsidP="00E44C1D">
      <w:pPr>
        <w:jc w:val="both"/>
        <w:rPr>
          <w:rFonts w:ascii="Lato" w:hAnsi="Lato"/>
          <w:color w:val="7F7F7F" w:themeColor="text1" w:themeTint="80"/>
          <w:sz w:val="24"/>
          <w:szCs w:val="24"/>
          <w:lang w:val="es-CO"/>
        </w:rPr>
      </w:pPr>
    </w:p>
    <w:p w14:paraId="1FC6D876" w14:textId="6ED90F4A" w:rsidR="00E44C1D" w:rsidRPr="00E44C1D" w:rsidRDefault="00E44C1D" w:rsidP="00E44C1D">
      <w:pPr>
        <w:jc w:val="both"/>
        <w:rPr>
          <w:rFonts w:ascii="Lato" w:hAnsi="Lato"/>
          <w:color w:val="7F7F7F" w:themeColor="text1" w:themeTint="80"/>
          <w:sz w:val="24"/>
          <w:szCs w:val="24"/>
          <w:lang w:val="es-CO"/>
        </w:rPr>
      </w:pPr>
      <w:r w:rsidRPr="00E44C1D">
        <w:rPr>
          <w:rFonts w:ascii="Lato" w:hAnsi="Lato"/>
          <w:color w:val="7F7F7F" w:themeColor="text1" w:themeTint="80"/>
          <w:sz w:val="24"/>
          <w:szCs w:val="24"/>
          <w:lang w:val="es-CO"/>
        </w:rPr>
        <w:t xml:space="preserve">El periodo en el que se realizarán las observaciones o intervenciones debe especificarse en la pregunta, siguiendo un formato genérico </w:t>
      </w:r>
      <w:r w:rsidRPr="00E44C1D">
        <w:rPr>
          <w:color w:val="7F7F7F" w:themeColor="text1" w:themeTint="80"/>
          <w:sz w:val="24"/>
          <w:szCs w:val="24"/>
          <w:lang w:val="es-CO"/>
        </w:rPr>
        <w:t>―</w:t>
      </w:r>
      <w:r w:rsidRPr="00E44C1D">
        <w:rPr>
          <w:rFonts w:ascii="Lato" w:hAnsi="Lato"/>
          <w:color w:val="7F7F7F" w:themeColor="text1" w:themeTint="80"/>
          <w:sz w:val="24"/>
          <w:szCs w:val="24"/>
          <w:lang w:val="es-CO"/>
        </w:rPr>
        <w:t>por ejemplo, cuando se van a incluir pacientes atendidos en un periodo de seis (6) meses</w:t>
      </w:r>
      <w:r w:rsidRPr="00E44C1D">
        <w:rPr>
          <w:color w:val="7F7F7F" w:themeColor="text1" w:themeTint="80"/>
          <w:sz w:val="24"/>
          <w:szCs w:val="24"/>
          <w:lang w:val="es-CO"/>
        </w:rPr>
        <w:t>―</w:t>
      </w:r>
      <w:r w:rsidRPr="00E44C1D">
        <w:rPr>
          <w:rFonts w:ascii="Lato" w:hAnsi="Lato"/>
          <w:color w:val="7F7F7F" w:themeColor="text1" w:themeTint="80"/>
          <w:sz w:val="24"/>
          <w:szCs w:val="24"/>
          <w:lang w:val="es-CO"/>
        </w:rPr>
        <w:t xml:space="preserve">. Este periodo es diferente al componente “tiempo” del formato PICOT, el cual hace referencia al tiempo de seguimiento del sujeto de investigación para la observación del desenlace </w:t>
      </w:r>
      <w:r w:rsidRPr="00E44C1D">
        <w:rPr>
          <w:color w:val="7F7F7F" w:themeColor="text1" w:themeTint="80"/>
          <w:sz w:val="24"/>
          <w:szCs w:val="24"/>
          <w:lang w:val="es-CO"/>
        </w:rPr>
        <w:t>―</w:t>
      </w:r>
      <w:r w:rsidRPr="00E44C1D">
        <w:rPr>
          <w:rFonts w:ascii="Lato" w:hAnsi="Lato"/>
          <w:color w:val="7F7F7F" w:themeColor="text1" w:themeTint="80"/>
          <w:sz w:val="24"/>
          <w:szCs w:val="24"/>
          <w:lang w:val="es-CO"/>
        </w:rPr>
        <w:t>por ejemplo, para el desenlace de sobrevida el tiempo definido es un año</w:t>
      </w:r>
      <w:r w:rsidRPr="00E44C1D">
        <w:rPr>
          <w:color w:val="7F7F7F" w:themeColor="text1" w:themeTint="80"/>
          <w:sz w:val="24"/>
          <w:szCs w:val="24"/>
          <w:lang w:val="es-CO"/>
        </w:rPr>
        <w:t>―</w:t>
      </w:r>
      <w:r w:rsidRPr="00E44C1D">
        <w:rPr>
          <w:rFonts w:ascii="Lato" w:hAnsi="Lato"/>
          <w:color w:val="7F7F7F" w:themeColor="text1" w:themeTint="80"/>
          <w:sz w:val="24"/>
          <w:szCs w:val="24"/>
          <w:lang w:val="es-CO"/>
        </w:rPr>
        <w:t xml:space="preserve">. </w:t>
      </w:r>
      <w:r w:rsidR="00D03C76">
        <w:rPr>
          <w:rFonts w:ascii="Lato" w:hAnsi="Lato"/>
          <w:color w:val="7F7F7F" w:themeColor="text1" w:themeTint="80"/>
          <w:sz w:val="24"/>
          <w:szCs w:val="24"/>
          <w:lang w:val="es-CO"/>
        </w:rPr>
        <w:br/>
      </w:r>
    </w:p>
    <w:tbl>
      <w:tblPr>
        <w:tblStyle w:val="TableGrid"/>
        <w:tblW w:w="0" w:type="auto"/>
        <w:tblLook w:val="04A0" w:firstRow="1" w:lastRow="0" w:firstColumn="1" w:lastColumn="0" w:noHBand="0" w:noVBand="1"/>
      </w:tblPr>
      <w:tblGrid>
        <w:gridCol w:w="9019"/>
      </w:tblGrid>
      <w:tr w:rsidR="00D03C76" w14:paraId="15DF51D9" w14:textId="77777777" w:rsidTr="00D03C76">
        <w:tc>
          <w:tcPr>
            <w:tcW w:w="9019" w:type="dxa"/>
            <w:tcBorders>
              <w:top w:val="single" w:sz="4" w:space="0" w:color="4B11E6"/>
              <w:left w:val="single" w:sz="4" w:space="0" w:color="4B11E6"/>
              <w:right w:val="single" w:sz="4" w:space="0" w:color="4B11E6"/>
            </w:tcBorders>
          </w:tcPr>
          <w:p w14:paraId="0F98222B" w14:textId="11EAC848" w:rsidR="00D03C76" w:rsidRPr="00D03C76" w:rsidRDefault="00D03C76" w:rsidP="00D03C76">
            <w:pPr>
              <w:pStyle w:val="paragraph"/>
              <w:rPr>
                <w:rFonts w:ascii="Lato" w:hAnsi="Lato" w:cs="Calibri"/>
                <w:b/>
                <w:bCs/>
                <w:color w:val="7F7F7F" w:themeColor="text1" w:themeTint="80"/>
              </w:rPr>
            </w:pPr>
            <w:r>
              <w:rPr>
                <w:rFonts w:ascii="Lato" w:hAnsi="Lato" w:cs="Calibri"/>
                <w:color w:val="7F7F7F" w:themeColor="text1" w:themeTint="80"/>
              </w:rPr>
              <w:br/>
            </w:r>
            <w:r w:rsidRPr="00D03C76">
              <w:rPr>
                <w:rFonts w:ascii="Lato" w:hAnsi="Lato" w:cs="Calibri"/>
                <w:b/>
                <w:bCs/>
                <w:color w:val="FE9031"/>
              </w:rPr>
              <w:t xml:space="preserve">Ejemplo 1 </w:t>
            </w:r>
          </w:p>
          <w:p w14:paraId="5A6386F7" w14:textId="77777777" w:rsidR="00D03C76" w:rsidRPr="00D03C76" w:rsidRDefault="00D03C76" w:rsidP="00D03C76">
            <w:pPr>
              <w:pStyle w:val="paragraph"/>
              <w:rPr>
                <w:rFonts w:ascii="Lato" w:hAnsi="Lato" w:cs="Calibri"/>
                <w:b/>
                <w:bCs/>
                <w:color w:val="4B11E6"/>
              </w:rPr>
            </w:pPr>
            <w:r w:rsidRPr="00D03C76">
              <w:rPr>
                <w:rFonts w:ascii="Lato" w:hAnsi="Lato" w:cs="Calibri"/>
                <w:b/>
                <w:bCs/>
                <w:color w:val="4B11E6"/>
              </w:rPr>
              <w:t>Pregunta de investigación</w:t>
            </w:r>
          </w:p>
          <w:p w14:paraId="4E513B06" w14:textId="6FAAD729" w:rsidR="00D03C76" w:rsidRPr="00D03C76" w:rsidRDefault="00D03C76" w:rsidP="00D03C76">
            <w:pPr>
              <w:pStyle w:val="paragraph"/>
              <w:rPr>
                <w:rFonts w:ascii="Lato" w:hAnsi="Lato" w:cs="Calibri"/>
                <w:color w:val="7F7F7F" w:themeColor="text1" w:themeTint="80"/>
              </w:rPr>
            </w:pPr>
            <w:r w:rsidRPr="00D03C76">
              <w:rPr>
                <w:rFonts w:ascii="Lato" w:hAnsi="Lato" w:cs="Calibri"/>
                <w:color w:val="7F7F7F" w:themeColor="text1" w:themeTint="80"/>
              </w:rPr>
              <w:lastRenderedPageBreak/>
              <w:t>¿Cuál es la asociación entre la presencia de diabetes mellitus tipo 2 (exposición) y la mortalidad intrahospitalaria (desenlace) en adultos mayores hospitalizados por neumonía adquirida en la comunidad (población) en cuatro hospitales de Bogotá (lugar), durante un periodo de inclusión de seis (6) meses, con un seguimiento de 30 días después del egreso (tiempo de observación)?</w:t>
            </w:r>
          </w:p>
          <w:p w14:paraId="1D522462" w14:textId="78654C58" w:rsidR="00D03C76" w:rsidRPr="00D03C76" w:rsidRDefault="00D03C76" w:rsidP="00D03C76">
            <w:pPr>
              <w:pStyle w:val="paragraph"/>
              <w:rPr>
                <w:rFonts w:ascii="Lato" w:hAnsi="Lato" w:cs="Calibri"/>
                <w:b/>
                <w:bCs/>
                <w:color w:val="4B11E6"/>
              </w:rPr>
            </w:pPr>
            <w:r>
              <w:rPr>
                <w:rFonts w:ascii="Lato" w:hAnsi="Lato" w:cs="Calibri"/>
                <w:b/>
                <w:bCs/>
                <w:color w:val="4B11E6"/>
              </w:rPr>
              <w:br/>
            </w:r>
            <w:r w:rsidRPr="00D03C76">
              <w:rPr>
                <w:rFonts w:ascii="Lato" w:hAnsi="Lato" w:cs="Calibri"/>
                <w:b/>
                <w:bCs/>
                <w:color w:val="4B11E6"/>
              </w:rPr>
              <w:t>Formato PICOT</w:t>
            </w:r>
          </w:p>
          <w:p w14:paraId="76706A00" w14:textId="498C37B7" w:rsidR="00D03C76" w:rsidRPr="00D03C76" w:rsidRDefault="00D03C76" w:rsidP="00D03C76">
            <w:pPr>
              <w:pStyle w:val="paragraph"/>
              <w:rPr>
                <w:rFonts w:ascii="Lato" w:hAnsi="Lato" w:cs="Calibri"/>
                <w:color w:val="7F7F7F" w:themeColor="text1" w:themeTint="80"/>
              </w:rPr>
            </w:pPr>
            <w:r w:rsidRPr="00D03C76">
              <w:rPr>
                <w:rFonts w:ascii="Lato" w:hAnsi="Lato" w:cs="Calibri"/>
                <w:b/>
                <w:bCs/>
                <w:color w:val="4B11E6"/>
              </w:rPr>
              <w:t>P</w:t>
            </w:r>
            <w:r w:rsidRPr="00D03C76">
              <w:rPr>
                <w:rFonts w:ascii="Lato" w:hAnsi="Lato" w:cs="Calibri"/>
                <w:color w:val="7F7F7F" w:themeColor="text1" w:themeTint="80"/>
              </w:rPr>
              <w:t xml:space="preserve"> (Población): adultos mayores hospitalizados en cuatro hospitales de Bogotá por neumonía adquirida en la comunidad.</w:t>
            </w:r>
            <w:r>
              <w:rPr>
                <w:rFonts w:ascii="Lato" w:hAnsi="Lato" w:cs="Calibri"/>
                <w:color w:val="7F7F7F" w:themeColor="text1" w:themeTint="80"/>
              </w:rPr>
              <w:br/>
            </w:r>
            <w:r w:rsidRPr="00D03C76">
              <w:rPr>
                <w:rFonts w:ascii="Lato" w:hAnsi="Lato" w:cs="Calibri"/>
                <w:b/>
                <w:bCs/>
                <w:color w:val="4B11E6"/>
              </w:rPr>
              <w:t xml:space="preserve">I </w:t>
            </w:r>
            <w:r w:rsidRPr="00D03C76">
              <w:rPr>
                <w:rFonts w:ascii="Lato" w:hAnsi="Lato" w:cs="Calibri"/>
                <w:color w:val="7F7F7F" w:themeColor="text1" w:themeTint="80"/>
              </w:rPr>
              <w:t>(Intervención o exposición): presencia de diabetes mellitus tipo 2.</w:t>
            </w:r>
            <w:r>
              <w:rPr>
                <w:rFonts w:ascii="Lato" w:hAnsi="Lato" w:cs="Calibri"/>
                <w:color w:val="7F7F7F" w:themeColor="text1" w:themeTint="80"/>
              </w:rPr>
              <w:br/>
            </w:r>
            <w:r w:rsidRPr="00D03C76">
              <w:rPr>
                <w:rFonts w:ascii="Lato" w:hAnsi="Lato" w:cs="Calibri"/>
                <w:b/>
                <w:bCs/>
                <w:color w:val="4B11E6"/>
              </w:rPr>
              <w:t xml:space="preserve">C </w:t>
            </w:r>
            <w:r w:rsidRPr="00D03C76">
              <w:rPr>
                <w:rFonts w:ascii="Lato" w:hAnsi="Lato" w:cs="Calibri"/>
                <w:color w:val="7F7F7F" w:themeColor="text1" w:themeTint="80"/>
              </w:rPr>
              <w:t>(Comparador): pacientes sin diabetes mellitus tipo 2.</w:t>
            </w:r>
            <w:r>
              <w:rPr>
                <w:rFonts w:ascii="Lato" w:hAnsi="Lato" w:cs="Calibri"/>
                <w:color w:val="7F7F7F" w:themeColor="text1" w:themeTint="80"/>
              </w:rPr>
              <w:br/>
            </w:r>
            <w:r w:rsidRPr="00D03C76">
              <w:rPr>
                <w:rFonts w:ascii="Lato" w:hAnsi="Lato" w:cs="Calibri"/>
                <w:b/>
                <w:bCs/>
                <w:color w:val="4B11E6"/>
              </w:rPr>
              <w:t>O</w:t>
            </w:r>
            <w:r w:rsidRPr="00D03C76">
              <w:rPr>
                <w:rFonts w:ascii="Lato" w:hAnsi="Lato" w:cs="Calibri"/>
                <w:color w:val="7F7F7F" w:themeColor="text1" w:themeTint="80"/>
              </w:rPr>
              <w:t xml:space="preserve"> (</w:t>
            </w:r>
            <w:proofErr w:type="spellStart"/>
            <w:r w:rsidRPr="00D03C76">
              <w:rPr>
                <w:rFonts w:ascii="Lato" w:hAnsi="Lato" w:cs="Calibri"/>
                <w:i/>
                <w:iCs/>
                <w:color w:val="7F7F7F" w:themeColor="text1" w:themeTint="80"/>
              </w:rPr>
              <w:t>Outcome</w:t>
            </w:r>
            <w:proofErr w:type="spellEnd"/>
            <w:r w:rsidRPr="00D03C76">
              <w:rPr>
                <w:rFonts w:ascii="Lato" w:hAnsi="Lato" w:cs="Calibri"/>
                <w:color w:val="7F7F7F" w:themeColor="text1" w:themeTint="80"/>
              </w:rPr>
              <w:t xml:space="preserve"> o desenlace): mortalidad intrahospitalaria.</w:t>
            </w:r>
            <w:r>
              <w:rPr>
                <w:rFonts w:ascii="Lato" w:hAnsi="Lato" w:cs="Calibri"/>
                <w:color w:val="7F7F7F" w:themeColor="text1" w:themeTint="80"/>
              </w:rPr>
              <w:br/>
            </w:r>
            <w:r w:rsidRPr="00D03C76">
              <w:rPr>
                <w:rFonts w:ascii="Lato" w:hAnsi="Lato" w:cs="Calibri"/>
                <w:b/>
                <w:bCs/>
                <w:color w:val="4B11E6"/>
              </w:rPr>
              <w:t>T</w:t>
            </w:r>
            <w:r w:rsidRPr="00D03C76">
              <w:rPr>
                <w:rFonts w:ascii="Lato" w:hAnsi="Lato" w:cs="Calibri"/>
                <w:color w:val="7F7F7F" w:themeColor="text1" w:themeTint="80"/>
              </w:rPr>
              <w:t xml:space="preserve"> (Tiempo de seguimiento): 30 días después del egreso hospitalario.</w:t>
            </w:r>
          </w:p>
          <w:p w14:paraId="6F025A42" w14:textId="7D83A64B" w:rsidR="00D03C76" w:rsidRPr="00D03C76" w:rsidRDefault="00D03C76" w:rsidP="00D03C76">
            <w:pPr>
              <w:pStyle w:val="paragraph"/>
              <w:rPr>
                <w:rFonts w:ascii="Lato" w:hAnsi="Lato" w:cs="Calibri"/>
                <w:color w:val="7F7F7F" w:themeColor="text1" w:themeTint="80"/>
              </w:rPr>
            </w:pPr>
            <w:r w:rsidRPr="00D03C76">
              <w:rPr>
                <w:rFonts w:ascii="Lato" w:hAnsi="Lato" w:cs="Calibri"/>
                <w:b/>
                <w:bCs/>
                <w:color w:val="4BC12C"/>
              </w:rPr>
              <w:t>Periodo de inclusión:</w:t>
            </w:r>
            <w:r w:rsidRPr="00D03C76">
              <w:rPr>
                <w:rFonts w:ascii="Lato" w:hAnsi="Lato" w:cs="Calibri"/>
                <w:color w:val="4BC12C"/>
              </w:rPr>
              <w:t xml:space="preserve"> </w:t>
            </w:r>
            <w:r w:rsidRPr="00D03C76">
              <w:rPr>
                <w:rFonts w:ascii="Lato" w:hAnsi="Lato" w:cs="Calibri"/>
                <w:color w:val="7F7F7F" w:themeColor="text1" w:themeTint="80"/>
              </w:rPr>
              <w:t>pacientes atendidos durante seis (6) meses (enero-junio 2026).</w:t>
            </w:r>
          </w:p>
          <w:p w14:paraId="5ECD0AFA" w14:textId="52FFAFFB" w:rsidR="00D03C76" w:rsidRPr="00D03C76" w:rsidRDefault="00D03C76" w:rsidP="00D03C76">
            <w:pPr>
              <w:pStyle w:val="paragraph"/>
              <w:rPr>
                <w:rFonts w:ascii="Lato" w:hAnsi="Lato" w:cs="Calibri"/>
                <w:b/>
                <w:bCs/>
                <w:color w:val="FE9031"/>
              </w:rPr>
            </w:pPr>
            <w:r>
              <w:rPr>
                <w:rFonts w:ascii="Lato" w:hAnsi="Lato" w:cs="Calibri"/>
                <w:b/>
                <w:bCs/>
                <w:color w:val="FE9031"/>
              </w:rPr>
              <w:br/>
            </w:r>
            <w:r w:rsidRPr="00D03C76">
              <w:rPr>
                <w:rFonts w:ascii="Lato" w:hAnsi="Lato" w:cs="Calibri"/>
                <w:b/>
                <w:bCs/>
                <w:color w:val="FE9031"/>
              </w:rPr>
              <w:t xml:space="preserve">Ejemplo 2 </w:t>
            </w:r>
          </w:p>
          <w:p w14:paraId="7B2B08C3" w14:textId="77777777" w:rsidR="00D03C76" w:rsidRPr="00D03C76" w:rsidRDefault="00D03C76" w:rsidP="00D03C76">
            <w:pPr>
              <w:pStyle w:val="paragraph"/>
              <w:rPr>
                <w:rFonts w:ascii="Lato" w:hAnsi="Lato" w:cs="Calibri"/>
                <w:b/>
                <w:bCs/>
                <w:color w:val="4B11E6"/>
              </w:rPr>
            </w:pPr>
            <w:r w:rsidRPr="00D03C76">
              <w:rPr>
                <w:rFonts w:ascii="Lato" w:hAnsi="Lato" w:cs="Calibri"/>
                <w:b/>
                <w:bCs/>
                <w:color w:val="4B11E6"/>
              </w:rPr>
              <w:t>Pregunta de investigación</w:t>
            </w:r>
          </w:p>
          <w:p w14:paraId="2BEEDE63" w14:textId="360EFF4F" w:rsidR="00D03C76" w:rsidRPr="00D03C76" w:rsidRDefault="00D03C76" w:rsidP="00D03C76">
            <w:pPr>
              <w:pStyle w:val="paragraph"/>
              <w:rPr>
                <w:rFonts w:ascii="Lato" w:hAnsi="Lato" w:cs="Calibri"/>
                <w:color w:val="7F7F7F" w:themeColor="text1" w:themeTint="80"/>
              </w:rPr>
            </w:pPr>
            <w:r w:rsidRPr="00D03C76">
              <w:rPr>
                <w:rFonts w:ascii="Lato" w:hAnsi="Lato" w:cs="Calibri"/>
                <w:color w:val="7F7F7F" w:themeColor="text1" w:themeTint="80"/>
              </w:rPr>
              <w:t>¿Cuáles son los factores de riesgo asociados con la mortalidad por infección por dengue en pacientes hospitalizados en Colombia entre 2023 y 2025?</w:t>
            </w:r>
          </w:p>
          <w:p w14:paraId="05D64C97" w14:textId="3AF6F107" w:rsidR="00D03C76" w:rsidRPr="00D03C76" w:rsidRDefault="00D03C76" w:rsidP="00D03C76">
            <w:pPr>
              <w:pStyle w:val="paragraph"/>
              <w:rPr>
                <w:rFonts w:ascii="Lato" w:hAnsi="Lato" w:cs="Calibri"/>
                <w:b/>
                <w:bCs/>
                <w:color w:val="4B11E6"/>
              </w:rPr>
            </w:pPr>
            <w:r>
              <w:rPr>
                <w:rFonts w:ascii="Lato" w:hAnsi="Lato" w:cs="Calibri"/>
                <w:b/>
                <w:bCs/>
                <w:color w:val="4B11E6"/>
              </w:rPr>
              <w:br/>
            </w:r>
            <w:r w:rsidRPr="00D03C76">
              <w:rPr>
                <w:rFonts w:ascii="Lato" w:hAnsi="Lato" w:cs="Calibri"/>
                <w:b/>
                <w:bCs/>
                <w:color w:val="4B11E6"/>
              </w:rPr>
              <w:t>Formato PICOT</w:t>
            </w:r>
            <w:r>
              <w:rPr>
                <w:rFonts w:ascii="Lato" w:hAnsi="Lato" w:cs="Calibri"/>
                <w:b/>
                <w:bCs/>
                <w:color w:val="4B11E6"/>
              </w:rPr>
              <w:br/>
            </w:r>
          </w:p>
          <w:p w14:paraId="7C86765C" w14:textId="2E897A0D" w:rsidR="00D03C76" w:rsidRPr="00D03C76" w:rsidRDefault="00D03C76" w:rsidP="00D03C76">
            <w:pPr>
              <w:pStyle w:val="paragraph"/>
              <w:rPr>
                <w:rFonts w:ascii="Lato" w:hAnsi="Lato" w:cs="Calibri"/>
                <w:color w:val="7F7F7F" w:themeColor="text1" w:themeTint="80"/>
              </w:rPr>
            </w:pPr>
            <w:r>
              <w:rPr>
                <w:rFonts w:ascii="Lato" w:hAnsi="Lato" w:cs="Calibri"/>
                <w:b/>
                <w:bCs/>
                <w:color w:val="4B11E6"/>
              </w:rPr>
              <w:br/>
            </w:r>
            <w:r w:rsidRPr="00D03C76">
              <w:rPr>
                <w:rFonts w:ascii="Lato" w:hAnsi="Lato" w:cs="Calibri"/>
                <w:b/>
                <w:bCs/>
                <w:color w:val="4B11E6"/>
              </w:rPr>
              <w:t>P</w:t>
            </w:r>
            <w:r w:rsidRPr="00D03C76">
              <w:rPr>
                <w:rFonts w:ascii="Lato" w:hAnsi="Lato" w:cs="Calibri"/>
                <w:color w:val="7F7F7F" w:themeColor="text1" w:themeTint="80"/>
              </w:rPr>
              <w:t xml:space="preserve"> (Población): pacientes hospitalizados con diagnóstico confirmado de infección por dengue en Colombia.</w:t>
            </w:r>
            <w:r>
              <w:rPr>
                <w:rFonts w:ascii="Lato" w:hAnsi="Lato" w:cs="Calibri"/>
                <w:color w:val="7F7F7F" w:themeColor="text1" w:themeTint="80"/>
              </w:rPr>
              <w:br/>
            </w:r>
            <w:r w:rsidRPr="00D03C76">
              <w:rPr>
                <w:rFonts w:ascii="Lato" w:hAnsi="Lato" w:cs="Calibri"/>
                <w:b/>
                <w:bCs/>
                <w:color w:val="4B11E6"/>
              </w:rPr>
              <w:t xml:space="preserve">I </w:t>
            </w:r>
            <w:r w:rsidRPr="00D03C76">
              <w:rPr>
                <w:rFonts w:ascii="Lato" w:hAnsi="Lato" w:cs="Calibri"/>
                <w:color w:val="7F7F7F" w:themeColor="text1" w:themeTint="80"/>
              </w:rPr>
              <w:t>(Intervención o exposición): presencia de comorbilidades crónicas (diabetes, hipertensión, obesidad, etc.).</w:t>
            </w:r>
            <w:r>
              <w:rPr>
                <w:rFonts w:ascii="Lato" w:hAnsi="Lato" w:cs="Calibri"/>
                <w:color w:val="7F7F7F" w:themeColor="text1" w:themeTint="80"/>
              </w:rPr>
              <w:br/>
            </w:r>
            <w:r w:rsidRPr="00D03C76">
              <w:rPr>
                <w:rFonts w:ascii="Lato" w:hAnsi="Lato" w:cs="Calibri"/>
                <w:b/>
                <w:bCs/>
                <w:color w:val="4B11E6"/>
              </w:rPr>
              <w:t xml:space="preserve">C </w:t>
            </w:r>
            <w:r w:rsidRPr="00D03C76">
              <w:rPr>
                <w:rFonts w:ascii="Lato" w:hAnsi="Lato" w:cs="Calibri"/>
                <w:color w:val="7F7F7F" w:themeColor="text1" w:themeTint="80"/>
              </w:rPr>
              <w:t>(Comparador): pacientes sin comorbilidades crónicas.</w:t>
            </w:r>
            <w:r>
              <w:rPr>
                <w:rFonts w:ascii="Lato" w:hAnsi="Lato" w:cs="Calibri"/>
                <w:color w:val="7F7F7F" w:themeColor="text1" w:themeTint="80"/>
              </w:rPr>
              <w:br/>
            </w:r>
            <w:r w:rsidRPr="00D03C76">
              <w:rPr>
                <w:rFonts w:ascii="Lato" w:hAnsi="Lato" w:cs="Calibri"/>
                <w:b/>
                <w:bCs/>
                <w:color w:val="4B11E6"/>
              </w:rPr>
              <w:t>O</w:t>
            </w:r>
            <w:r w:rsidRPr="00D03C76">
              <w:rPr>
                <w:rFonts w:ascii="Lato" w:hAnsi="Lato" w:cs="Calibri"/>
                <w:color w:val="7F7F7F" w:themeColor="text1" w:themeTint="80"/>
              </w:rPr>
              <w:t xml:space="preserve"> (</w:t>
            </w:r>
            <w:proofErr w:type="spellStart"/>
            <w:r w:rsidRPr="00D03C76">
              <w:rPr>
                <w:rFonts w:ascii="Lato" w:hAnsi="Lato" w:cs="Calibri"/>
                <w:i/>
                <w:iCs/>
                <w:color w:val="7F7F7F" w:themeColor="text1" w:themeTint="80"/>
              </w:rPr>
              <w:t>Outcome</w:t>
            </w:r>
            <w:proofErr w:type="spellEnd"/>
            <w:r w:rsidRPr="00D03C76">
              <w:rPr>
                <w:rFonts w:ascii="Lato" w:hAnsi="Lato" w:cs="Calibri"/>
                <w:i/>
                <w:iCs/>
                <w:color w:val="7F7F7F" w:themeColor="text1" w:themeTint="80"/>
              </w:rPr>
              <w:t xml:space="preserve"> </w:t>
            </w:r>
            <w:r w:rsidRPr="00D03C76">
              <w:rPr>
                <w:rFonts w:ascii="Lato" w:hAnsi="Lato" w:cs="Calibri"/>
                <w:color w:val="7F7F7F" w:themeColor="text1" w:themeTint="80"/>
              </w:rPr>
              <w:t>o desenlace): mortalidad durante la hospitalización.</w:t>
            </w:r>
            <w:r>
              <w:rPr>
                <w:rFonts w:ascii="Lato" w:hAnsi="Lato" w:cs="Calibri"/>
                <w:color w:val="7F7F7F" w:themeColor="text1" w:themeTint="80"/>
              </w:rPr>
              <w:br/>
            </w:r>
            <w:r w:rsidRPr="00D03C76">
              <w:rPr>
                <w:rFonts w:ascii="Lato" w:hAnsi="Lato" w:cs="Calibri"/>
                <w:b/>
                <w:bCs/>
                <w:color w:val="4B11E6"/>
              </w:rPr>
              <w:t>T</w:t>
            </w:r>
            <w:r w:rsidRPr="00D03C76">
              <w:rPr>
                <w:rFonts w:ascii="Lato" w:hAnsi="Lato" w:cs="Calibri"/>
                <w:color w:val="7F7F7F" w:themeColor="text1" w:themeTint="80"/>
              </w:rPr>
              <w:t xml:space="preserve"> (Tiempo de seguimiento): desde la admisión hospitalaria hasta el egreso o fallecimiento.</w:t>
            </w:r>
          </w:p>
          <w:p w14:paraId="043838DA" w14:textId="6B1C1CC3" w:rsidR="00D03C76" w:rsidRPr="00D03C76" w:rsidRDefault="00D03C76" w:rsidP="00D03C76">
            <w:pPr>
              <w:pStyle w:val="paragraph"/>
              <w:rPr>
                <w:rFonts w:ascii="Lato" w:hAnsi="Lato" w:cs="Calibri"/>
                <w:color w:val="7F7F7F" w:themeColor="text1" w:themeTint="80"/>
              </w:rPr>
            </w:pPr>
            <w:r w:rsidRPr="00D03C76">
              <w:rPr>
                <w:rFonts w:ascii="Lato" w:hAnsi="Lato" w:cs="Calibri"/>
                <w:b/>
                <w:bCs/>
                <w:color w:val="4BC12C"/>
              </w:rPr>
              <w:t>Periodo de inclusión:</w:t>
            </w:r>
            <w:r w:rsidRPr="00D03C76">
              <w:rPr>
                <w:rFonts w:ascii="Lato" w:hAnsi="Lato" w:cs="Calibri"/>
                <w:color w:val="4BC12C"/>
              </w:rPr>
              <w:t xml:space="preserve"> </w:t>
            </w:r>
            <w:r w:rsidRPr="00D03C76">
              <w:rPr>
                <w:rFonts w:ascii="Lato" w:hAnsi="Lato" w:cs="Calibri"/>
                <w:color w:val="7F7F7F" w:themeColor="text1" w:themeTint="80"/>
              </w:rPr>
              <w:t>casos hospitalizados entre enero de 2023 y diciembre de 2025.</w:t>
            </w:r>
          </w:p>
          <w:p w14:paraId="7BE9C414" w14:textId="77777777" w:rsidR="00D03C76" w:rsidRPr="00D03C76" w:rsidRDefault="00D03C76" w:rsidP="00D03C76">
            <w:pPr>
              <w:pStyle w:val="paragraph"/>
              <w:rPr>
                <w:rFonts w:ascii="Lato" w:hAnsi="Lato" w:cs="Calibri"/>
                <w:b/>
                <w:bCs/>
                <w:color w:val="FE9031"/>
              </w:rPr>
            </w:pPr>
            <w:r w:rsidRPr="00D03C76">
              <w:rPr>
                <w:rFonts w:ascii="Lato" w:hAnsi="Lato" w:cs="Calibri"/>
                <w:b/>
                <w:bCs/>
                <w:color w:val="FE9031"/>
              </w:rPr>
              <w:t>Ejemplo 3</w:t>
            </w:r>
          </w:p>
          <w:p w14:paraId="6DC2006C" w14:textId="77777777" w:rsidR="00D03C76" w:rsidRPr="00D03C76" w:rsidRDefault="00D03C76" w:rsidP="00D03C76">
            <w:pPr>
              <w:pStyle w:val="paragraph"/>
              <w:rPr>
                <w:rFonts w:ascii="Lato" w:hAnsi="Lato" w:cs="Calibri"/>
                <w:b/>
                <w:bCs/>
                <w:color w:val="4B11E6"/>
              </w:rPr>
            </w:pPr>
            <w:r w:rsidRPr="00D03C76">
              <w:rPr>
                <w:rFonts w:ascii="Lato" w:hAnsi="Lato" w:cs="Calibri"/>
                <w:b/>
                <w:bCs/>
                <w:color w:val="4B11E6"/>
              </w:rPr>
              <w:t>Pregunta de investigación</w:t>
            </w:r>
          </w:p>
          <w:p w14:paraId="2EDEA610" w14:textId="70C5EE07" w:rsidR="00D03C76" w:rsidRPr="00D03C76" w:rsidRDefault="00D03C76" w:rsidP="00D03C76">
            <w:pPr>
              <w:pStyle w:val="paragraph"/>
              <w:rPr>
                <w:rFonts w:ascii="Lato" w:hAnsi="Lato" w:cs="Calibri"/>
                <w:color w:val="7F7F7F" w:themeColor="text1" w:themeTint="80"/>
              </w:rPr>
            </w:pPr>
            <w:r w:rsidRPr="00D03C76">
              <w:rPr>
                <w:rFonts w:ascii="Lato" w:hAnsi="Lato" w:cs="Calibri"/>
                <w:color w:val="7F7F7F" w:themeColor="text1" w:themeTint="80"/>
              </w:rPr>
              <w:lastRenderedPageBreak/>
              <w:t>¿Cuál es la asociación entre el nivel de actividad física (exposición) y la presencia de síntomas depresivos (desenlace) en adultos jóvenes de Bogotá durante el año 2025?</w:t>
            </w:r>
          </w:p>
          <w:p w14:paraId="2E957AB2" w14:textId="77777777" w:rsidR="00D03C76" w:rsidRPr="00D03C76" w:rsidRDefault="00D03C76" w:rsidP="00D03C76">
            <w:pPr>
              <w:pStyle w:val="paragraph"/>
              <w:rPr>
                <w:rFonts w:ascii="Lato" w:hAnsi="Lato" w:cs="Calibri"/>
                <w:b/>
                <w:bCs/>
                <w:color w:val="4B11E6"/>
              </w:rPr>
            </w:pPr>
            <w:r w:rsidRPr="00D03C76">
              <w:rPr>
                <w:rFonts w:ascii="Lato" w:hAnsi="Lato" w:cs="Calibri"/>
                <w:b/>
                <w:bCs/>
                <w:color w:val="4B11E6"/>
              </w:rPr>
              <w:t>Formato PICOT (sin componente T):</w:t>
            </w:r>
          </w:p>
          <w:p w14:paraId="43C6A68D" w14:textId="47BC13BB" w:rsidR="00D03C76" w:rsidRPr="00D03C76" w:rsidRDefault="00D03C76" w:rsidP="00D03C76">
            <w:pPr>
              <w:pStyle w:val="paragraph"/>
              <w:rPr>
                <w:rFonts w:ascii="Lato" w:hAnsi="Lato" w:cs="Calibri"/>
                <w:color w:val="7F7F7F" w:themeColor="text1" w:themeTint="80"/>
              </w:rPr>
            </w:pPr>
            <w:r w:rsidRPr="00D03C76">
              <w:rPr>
                <w:rFonts w:ascii="Lato" w:hAnsi="Lato" w:cs="Calibri"/>
                <w:b/>
                <w:bCs/>
                <w:color w:val="4B11E6"/>
              </w:rPr>
              <w:t>P</w:t>
            </w:r>
            <w:r w:rsidRPr="00D03C76">
              <w:rPr>
                <w:rFonts w:ascii="Lato" w:hAnsi="Lato" w:cs="Calibri"/>
                <w:color w:val="7F7F7F" w:themeColor="text1" w:themeTint="80"/>
              </w:rPr>
              <w:t xml:space="preserve"> (Población): adultos jóvenes de la ciudad de Bogotá.</w:t>
            </w:r>
            <w:r>
              <w:rPr>
                <w:rFonts w:ascii="Lato" w:hAnsi="Lato" w:cs="Calibri"/>
                <w:color w:val="7F7F7F" w:themeColor="text1" w:themeTint="80"/>
              </w:rPr>
              <w:br/>
            </w:r>
            <w:r w:rsidRPr="00D03C76">
              <w:rPr>
                <w:rFonts w:ascii="Lato" w:hAnsi="Lato" w:cs="Calibri"/>
                <w:b/>
                <w:bCs/>
                <w:color w:val="4B11E6"/>
              </w:rPr>
              <w:t>I</w:t>
            </w:r>
            <w:r w:rsidRPr="00D03C76">
              <w:rPr>
                <w:rFonts w:ascii="Lato" w:hAnsi="Lato" w:cs="Calibri"/>
                <w:color w:val="7F7F7F" w:themeColor="text1" w:themeTint="80"/>
              </w:rPr>
              <w:t xml:space="preserve"> (Intervención o exposición): bajo nivel de actividad física.</w:t>
            </w:r>
            <w:r>
              <w:rPr>
                <w:rFonts w:ascii="Lato" w:hAnsi="Lato" w:cs="Calibri"/>
                <w:color w:val="7F7F7F" w:themeColor="text1" w:themeTint="80"/>
              </w:rPr>
              <w:br/>
            </w:r>
            <w:r w:rsidRPr="00D03C76">
              <w:rPr>
                <w:rFonts w:ascii="Lato" w:hAnsi="Lato" w:cs="Calibri"/>
                <w:b/>
                <w:bCs/>
                <w:color w:val="4B11E6"/>
              </w:rPr>
              <w:t xml:space="preserve">C </w:t>
            </w:r>
            <w:r w:rsidRPr="00D03C76">
              <w:rPr>
                <w:rFonts w:ascii="Lato" w:hAnsi="Lato" w:cs="Calibri"/>
                <w:color w:val="7F7F7F" w:themeColor="text1" w:themeTint="80"/>
              </w:rPr>
              <w:t>(Comparador): nivel adecuado de actividad física.</w:t>
            </w:r>
            <w:r>
              <w:rPr>
                <w:rFonts w:ascii="Lato" w:hAnsi="Lato" w:cs="Calibri"/>
                <w:color w:val="7F7F7F" w:themeColor="text1" w:themeTint="80"/>
              </w:rPr>
              <w:br/>
            </w:r>
            <w:r w:rsidRPr="00D03C76">
              <w:rPr>
                <w:rFonts w:ascii="Lato" w:hAnsi="Lato" w:cs="Calibri"/>
                <w:b/>
                <w:bCs/>
                <w:color w:val="4B11E6"/>
              </w:rPr>
              <w:t>O</w:t>
            </w:r>
            <w:r w:rsidRPr="00D03C76">
              <w:rPr>
                <w:rFonts w:ascii="Lato" w:hAnsi="Lato" w:cs="Calibri"/>
                <w:color w:val="7F7F7F" w:themeColor="text1" w:themeTint="80"/>
              </w:rPr>
              <w:t xml:space="preserve"> (</w:t>
            </w:r>
            <w:proofErr w:type="spellStart"/>
            <w:r w:rsidRPr="00D03C76">
              <w:rPr>
                <w:rFonts w:ascii="Lato" w:hAnsi="Lato" w:cs="Calibri"/>
                <w:i/>
                <w:iCs/>
                <w:color w:val="7F7F7F" w:themeColor="text1" w:themeTint="80"/>
              </w:rPr>
              <w:t>Outcome</w:t>
            </w:r>
            <w:proofErr w:type="spellEnd"/>
            <w:r w:rsidRPr="00D03C76">
              <w:rPr>
                <w:rFonts w:ascii="Lato" w:hAnsi="Lato" w:cs="Calibri"/>
                <w:color w:val="7F7F7F" w:themeColor="text1" w:themeTint="80"/>
              </w:rPr>
              <w:t xml:space="preserve"> o desenlace): presencia de síntomas depresivos (evaluados con PHQ-9).</w:t>
            </w:r>
            <w:r>
              <w:rPr>
                <w:rFonts w:ascii="Lato" w:hAnsi="Lato" w:cs="Calibri"/>
                <w:color w:val="7F7F7F" w:themeColor="text1" w:themeTint="80"/>
              </w:rPr>
              <w:br/>
            </w:r>
            <w:r w:rsidRPr="00D03C76">
              <w:rPr>
                <w:rFonts w:ascii="Lato" w:hAnsi="Lato" w:cs="Calibri"/>
                <w:b/>
                <w:bCs/>
                <w:color w:val="4B11E6"/>
              </w:rPr>
              <w:t xml:space="preserve">T </w:t>
            </w:r>
            <w:r w:rsidRPr="00D03C76">
              <w:rPr>
                <w:rFonts w:ascii="Lato" w:hAnsi="Lato" w:cs="Calibri"/>
                <w:color w:val="7F7F7F" w:themeColor="text1" w:themeTint="80"/>
              </w:rPr>
              <w:t>(Tiempo de seguimiento): no aplica (estudio transversal, sin seguimiento).</w:t>
            </w:r>
          </w:p>
          <w:p w14:paraId="0305F046" w14:textId="70802593" w:rsidR="00D03C76" w:rsidRDefault="00D03C76" w:rsidP="00E44C1D">
            <w:pPr>
              <w:pStyle w:val="paragraph"/>
              <w:rPr>
                <w:rFonts w:ascii="Lato" w:hAnsi="Lato" w:cs="Calibri"/>
                <w:color w:val="7F7F7F" w:themeColor="text1" w:themeTint="80"/>
              </w:rPr>
            </w:pPr>
            <w:r w:rsidRPr="00D03C76">
              <w:rPr>
                <w:rFonts w:ascii="Lato" w:hAnsi="Lato" w:cs="Calibri"/>
                <w:b/>
                <w:bCs/>
                <w:color w:val="4BC12C"/>
              </w:rPr>
              <w:t>Periodo de inclusión:</w:t>
            </w:r>
            <w:r w:rsidRPr="00D03C76">
              <w:rPr>
                <w:rFonts w:ascii="Lato" w:hAnsi="Lato" w:cs="Calibri"/>
                <w:color w:val="4BC12C"/>
              </w:rPr>
              <w:t xml:space="preserve"> </w:t>
            </w:r>
            <w:r w:rsidRPr="00D03C76">
              <w:rPr>
                <w:rFonts w:ascii="Lato" w:hAnsi="Lato" w:cs="Calibri"/>
                <w:color w:val="7F7F7F" w:themeColor="text1" w:themeTint="80"/>
              </w:rPr>
              <w:t>participantes encuestados entre enero y junio de 2025.</w:t>
            </w:r>
            <w:r>
              <w:rPr>
                <w:rFonts w:ascii="Lato" w:hAnsi="Lato" w:cs="Calibri"/>
                <w:color w:val="7F7F7F" w:themeColor="text1" w:themeTint="80"/>
              </w:rPr>
              <w:br/>
            </w:r>
          </w:p>
        </w:tc>
      </w:tr>
    </w:tbl>
    <w:p w14:paraId="7454684E" w14:textId="77777777" w:rsidR="00D03C76" w:rsidRDefault="00D03C76" w:rsidP="00D03C76">
      <w:pPr>
        <w:jc w:val="both"/>
        <w:rPr>
          <w:rFonts w:ascii="Lato" w:hAnsi="Lato"/>
          <w:color w:val="7F7F7F" w:themeColor="text1" w:themeTint="80"/>
          <w:sz w:val="24"/>
          <w:szCs w:val="24"/>
          <w:lang w:val="es-CO"/>
        </w:rPr>
      </w:pPr>
      <w:r>
        <w:rPr>
          <w:rFonts w:ascii="Lato" w:hAnsi="Lato" w:cs="Calibri"/>
          <w:color w:val="7F7F7F" w:themeColor="text1" w:themeTint="80"/>
        </w:rPr>
        <w:lastRenderedPageBreak/>
        <w:br/>
      </w:r>
    </w:p>
    <w:tbl>
      <w:tblPr>
        <w:tblStyle w:val="TableGrid"/>
        <w:tblW w:w="9248" w:type="dxa"/>
        <w:tblLook w:val="04A0" w:firstRow="1" w:lastRow="0" w:firstColumn="1" w:lastColumn="0" w:noHBand="0" w:noVBand="1"/>
      </w:tblPr>
      <w:tblGrid>
        <w:gridCol w:w="9248"/>
      </w:tblGrid>
      <w:tr w:rsidR="00D03C76" w14:paraId="5A1C50EA" w14:textId="77777777" w:rsidTr="008846E9">
        <w:trPr>
          <w:trHeight w:val="603"/>
        </w:trPr>
        <w:tc>
          <w:tcPr>
            <w:tcW w:w="9248" w:type="dxa"/>
            <w:tcBorders>
              <w:top w:val="nil"/>
              <w:left w:val="nil"/>
              <w:bottom w:val="nil"/>
              <w:right w:val="nil"/>
            </w:tcBorders>
            <w:shd w:val="clear" w:color="auto" w:fill="FC4341"/>
          </w:tcPr>
          <w:p w14:paraId="47B7C70A" w14:textId="77777777" w:rsidR="00D03C76" w:rsidRPr="00D03C76" w:rsidRDefault="00D03C76" w:rsidP="00D03C76">
            <w:pPr>
              <w:rPr>
                <w:rFonts w:ascii="Lato" w:hAnsi="Lato"/>
                <w:color w:val="FFFFFF" w:themeColor="background1"/>
                <w:sz w:val="24"/>
                <w:szCs w:val="24"/>
                <w:lang w:val="es-CO"/>
              </w:rPr>
            </w:pPr>
            <w:r>
              <w:rPr>
                <w:rFonts w:ascii="Lato" w:hAnsi="Lato"/>
                <w:b/>
                <w:bCs/>
                <w:i/>
                <w:iCs/>
                <w:color w:val="FFFFFF" w:themeColor="background1"/>
                <w:sz w:val="24"/>
                <w:szCs w:val="24"/>
              </w:rPr>
              <w:br/>
            </w:r>
            <w:r w:rsidRPr="00E44C1D">
              <w:rPr>
                <w:rFonts w:ascii="Lato" w:hAnsi="Lato"/>
                <w:b/>
                <w:bCs/>
                <w:i/>
                <w:iCs/>
                <w:color w:val="FFFFFF" w:themeColor="background1"/>
                <w:sz w:val="24"/>
                <w:szCs w:val="24"/>
              </w:rPr>
              <w:t>Tip:</w:t>
            </w:r>
            <w:r w:rsidRPr="00E44C1D">
              <w:rPr>
                <w:rFonts w:ascii="Lato" w:hAnsi="Lato"/>
                <w:color w:val="FFFFFF" w:themeColor="background1"/>
                <w:sz w:val="24"/>
                <w:szCs w:val="24"/>
              </w:rPr>
              <w:t xml:space="preserve"> </w:t>
            </w:r>
            <w:r w:rsidRPr="00D03C76">
              <w:rPr>
                <w:rFonts w:ascii="Lato" w:hAnsi="Lato"/>
                <w:color w:val="FFFFFF" w:themeColor="background1"/>
                <w:sz w:val="24"/>
                <w:szCs w:val="24"/>
                <w:lang w:val="es-CO"/>
              </w:rPr>
              <w:t xml:space="preserve">Tenga en cuenta que no todas las preguntas de investigación requieren del formato de pregunta PICOT. No fuerce este formato, cuando no corresponda a la pregunta. </w:t>
            </w:r>
          </w:p>
          <w:p w14:paraId="705BA3B8" w14:textId="77777777" w:rsidR="00D03C76" w:rsidRPr="00D03C76" w:rsidRDefault="00D03C76" w:rsidP="00D03C76">
            <w:pPr>
              <w:rPr>
                <w:rFonts w:ascii="Lato" w:hAnsi="Lato"/>
                <w:color w:val="FFFFFF" w:themeColor="background1"/>
                <w:sz w:val="24"/>
                <w:szCs w:val="24"/>
                <w:lang w:val="es-CO"/>
              </w:rPr>
            </w:pPr>
          </w:p>
          <w:p w14:paraId="65326A13" w14:textId="583E5C2E" w:rsidR="00D03C76" w:rsidRPr="00D03C76" w:rsidRDefault="00D03C76" w:rsidP="008846E9">
            <w:pPr>
              <w:rPr>
                <w:rFonts w:ascii="Lato" w:hAnsi="Lato"/>
                <w:color w:val="FFFFFF" w:themeColor="background1"/>
                <w:sz w:val="24"/>
                <w:szCs w:val="24"/>
                <w:lang w:val="es-CO"/>
              </w:rPr>
            </w:pPr>
            <w:r w:rsidRPr="00D03C76">
              <w:rPr>
                <w:rFonts w:ascii="Lato" w:hAnsi="Lato"/>
                <w:color w:val="FFFFFF" w:themeColor="background1"/>
                <w:sz w:val="24"/>
                <w:szCs w:val="24"/>
                <w:lang w:val="es-CO"/>
              </w:rPr>
              <w:t>En la siguiente tabla, se ilustran diferentes tipos de preguntas y su correlación con diferentes tipos de diseño de estudio:</w:t>
            </w:r>
            <w:r>
              <w:rPr>
                <w:rFonts w:ascii="Lato" w:hAnsi="Lato"/>
                <w:color w:val="FFFFFF" w:themeColor="background1"/>
                <w:sz w:val="24"/>
                <w:szCs w:val="24"/>
                <w:lang w:val="es-CO"/>
              </w:rPr>
              <w:br/>
            </w:r>
          </w:p>
        </w:tc>
      </w:tr>
    </w:tbl>
    <w:p w14:paraId="64B20710" w14:textId="77777777" w:rsidR="00E44C1D" w:rsidRDefault="00E44C1D" w:rsidP="00E44C1D">
      <w:pPr>
        <w:rPr>
          <w:rStyle w:val="BookTitle"/>
          <w:rFonts w:ascii="Lato" w:hAnsi="Lato"/>
          <w:b w:val="0"/>
          <w:bCs w:val="0"/>
          <w:i w:val="0"/>
          <w:iCs w:val="0"/>
          <w:color w:val="7F7F7F" w:themeColor="text1" w:themeTint="80"/>
          <w:lang w:val="es-CO"/>
        </w:rPr>
      </w:pPr>
    </w:p>
    <w:p w14:paraId="2B935DBE" w14:textId="77777777" w:rsidR="008366E5" w:rsidRDefault="008366E5" w:rsidP="00E44C1D">
      <w:pPr>
        <w:rPr>
          <w:rStyle w:val="BookTitle"/>
          <w:rFonts w:ascii="Lato" w:hAnsi="Lato"/>
          <w:b w:val="0"/>
          <w:bCs w:val="0"/>
          <w:i w:val="0"/>
          <w:iCs w:val="0"/>
          <w:color w:val="7F7F7F" w:themeColor="text1" w:themeTint="80"/>
          <w:lang w:val="es-CO"/>
        </w:rPr>
      </w:pPr>
    </w:p>
    <w:p w14:paraId="7BF1360C" w14:textId="77777777" w:rsidR="008366E5" w:rsidRDefault="008366E5" w:rsidP="00E44C1D">
      <w:pPr>
        <w:rPr>
          <w:rStyle w:val="BookTitle"/>
          <w:rFonts w:ascii="Lato" w:hAnsi="Lato"/>
          <w:b w:val="0"/>
          <w:bCs w:val="0"/>
          <w:i w:val="0"/>
          <w:iCs w:val="0"/>
          <w:color w:val="7F7F7F" w:themeColor="text1" w:themeTint="80"/>
          <w:lang w:val="es-CO"/>
        </w:rPr>
      </w:pPr>
    </w:p>
    <w:tbl>
      <w:tblPr>
        <w:tblStyle w:val="GridTable1Light-Accent1"/>
        <w:tblW w:w="9639" w:type="dxa"/>
        <w:tblLook w:val="0000" w:firstRow="0" w:lastRow="0" w:firstColumn="0" w:lastColumn="0" w:noHBand="0" w:noVBand="0"/>
      </w:tblPr>
      <w:tblGrid>
        <w:gridCol w:w="3213"/>
        <w:gridCol w:w="3213"/>
        <w:gridCol w:w="3213"/>
      </w:tblGrid>
      <w:tr w:rsidR="008366E5" w:rsidRPr="00277E19" w14:paraId="2EE918DA" w14:textId="77777777" w:rsidTr="008366E5">
        <w:tc>
          <w:tcPr>
            <w:tcW w:w="3213" w:type="dxa"/>
            <w:shd w:val="clear" w:color="auto" w:fill="4B11E6"/>
          </w:tcPr>
          <w:p w14:paraId="11BD3E97" w14:textId="7BE64588" w:rsidR="008366E5" w:rsidRPr="008366E5" w:rsidRDefault="008366E5" w:rsidP="008846E9">
            <w:pPr>
              <w:jc w:val="center"/>
              <w:rPr>
                <w:rFonts w:ascii="Lato" w:hAnsi="Lato"/>
                <w:b/>
              </w:rPr>
            </w:pPr>
            <w:r w:rsidRPr="008366E5">
              <w:rPr>
                <w:rFonts w:ascii="Lato" w:hAnsi="Lato"/>
                <w:b/>
              </w:rPr>
              <w:br/>
              <w:t>Ejemplo</w:t>
            </w:r>
          </w:p>
        </w:tc>
        <w:tc>
          <w:tcPr>
            <w:tcW w:w="3213" w:type="dxa"/>
            <w:shd w:val="clear" w:color="auto" w:fill="4B11E6"/>
          </w:tcPr>
          <w:p w14:paraId="2416DFA7" w14:textId="4C065B75" w:rsidR="008366E5" w:rsidRPr="008366E5" w:rsidRDefault="008366E5" w:rsidP="008846E9">
            <w:pPr>
              <w:jc w:val="center"/>
              <w:rPr>
                <w:rFonts w:ascii="Lato" w:hAnsi="Lato"/>
                <w:b/>
                <w:lang w:val="es-CO"/>
              </w:rPr>
            </w:pPr>
            <w:r w:rsidRPr="008366E5">
              <w:rPr>
                <w:rFonts w:ascii="Lato" w:hAnsi="Lato"/>
                <w:b/>
                <w:lang w:val="es-CO"/>
              </w:rPr>
              <w:br/>
              <w:t>Estructura sugerida de la pregunta</w:t>
            </w:r>
            <w:r w:rsidRPr="008366E5">
              <w:rPr>
                <w:rFonts w:ascii="Lato" w:hAnsi="Lato"/>
                <w:b/>
                <w:lang w:val="es-CO"/>
              </w:rPr>
              <w:br/>
            </w:r>
          </w:p>
        </w:tc>
        <w:tc>
          <w:tcPr>
            <w:tcW w:w="3213" w:type="dxa"/>
            <w:shd w:val="clear" w:color="auto" w:fill="4B11E6"/>
          </w:tcPr>
          <w:p w14:paraId="1C8ED75F" w14:textId="2AEF6475" w:rsidR="008366E5" w:rsidRPr="008366E5" w:rsidRDefault="008366E5" w:rsidP="008846E9">
            <w:pPr>
              <w:jc w:val="center"/>
              <w:rPr>
                <w:rFonts w:ascii="Lato" w:hAnsi="Lato"/>
                <w:b/>
              </w:rPr>
            </w:pPr>
            <w:r w:rsidRPr="008366E5">
              <w:rPr>
                <w:rFonts w:ascii="Lato" w:hAnsi="Lato"/>
                <w:b/>
              </w:rPr>
              <w:br/>
              <w:t>Diseño de estudio</w:t>
            </w:r>
          </w:p>
        </w:tc>
      </w:tr>
      <w:tr w:rsidR="008366E5" w:rsidRPr="008846E9" w14:paraId="5CF28787" w14:textId="77777777" w:rsidTr="008366E5">
        <w:tc>
          <w:tcPr>
            <w:tcW w:w="3213" w:type="dxa"/>
            <w:shd w:val="clear" w:color="auto" w:fill="4B11E6"/>
          </w:tcPr>
          <w:p w14:paraId="3F6B25A8" w14:textId="77777777" w:rsidR="008366E5" w:rsidRPr="008366E5" w:rsidRDefault="008366E5" w:rsidP="008846E9">
            <w:pPr>
              <w:rPr>
                <w:rFonts w:ascii="Lato" w:hAnsi="Lato"/>
                <w:sz w:val="20"/>
                <w:szCs w:val="20"/>
                <w:lang w:val="es-CO"/>
              </w:rPr>
            </w:pPr>
            <w:r w:rsidRPr="008366E5">
              <w:rPr>
                <w:rFonts w:ascii="Lato" w:hAnsi="Lato"/>
                <w:sz w:val="20"/>
                <w:szCs w:val="20"/>
                <w:lang w:val="es-CO"/>
              </w:rPr>
              <w:t>¿Cuál es la prevalencia de síntomas depresivos en estudiantes de medicina durante el primer semestre académico de 2025 en Bogotá?</w:t>
            </w:r>
          </w:p>
        </w:tc>
        <w:tc>
          <w:tcPr>
            <w:tcW w:w="3213" w:type="dxa"/>
            <w:shd w:val="clear" w:color="auto" w:fill="4B11E6"/>
          </w:tcPr>
          <w:p w14:paraId="0C907C4B" w14:textId="77777777" w:rsidR="008366E5" w:rsidRPr="008366E5" w:rsidRDefault="008366E5" w:rsidP="008366E5">
            <w:pPr>
              <w:pStyle w:val="ListParagraph"/>
              <w:numPr>
                <w:ilvl w:val="0"/>
                <w:numId w:val="49"/>
              </w:numPr>
              <w:rPr>
                <w:rFonts w:ascii="Lato" w:hAnsi="Lato"/>
                <w:sz w:val="20"/>
                <w:szCs w:val="20"/>
                <w:lang w:val="es-CO"/>
              </w:rPr>
            </w:pPr>
            <w:r w:rsidRPr="008366E5">
              <w:rPr>
                <w:rFonts w:ascii="Lato" w:hAnsi="Lato"/>
                <w:sz w:val="20"/>
                <w:szCs w:val="20"/>
                <w:lang w:val="es-CO"/>
              </w:rPr>
              <w:t>Población o fenómeno de interés.</w:t>
            </w:r>
          </w:p>
          <w:p w14:paraId="1DFD100E" w14:textId="77777777" w:rsidR="008366E5" w:rsidRPr="008366E5" w:rsidRDefault="008366E5" w:rsidP="008366E5">
            <w:pPr>
              <w:pStyle w:val="ListParagraph"/>
              <w:numPr>
                <w:ilvl w:val="0"/>
                <w:numId w:val="49"/>
              </w:numPr>
              <w:rPr>
                <w:rFonts w:ascii="Lato" w:hAnsi="Lato"/>
                <w:sz w:val="20"/>
                <w:szCs w:val="20"/>
              </w:rPr>
            </w:pPr>
            <w:r w:rsidRPr="008366E5">
              <w:rPr>
                <w:rFonts w:ascii="Lato" w:hAnsi="Lato"/>
                <w:sz w:val="20"/>
                <w:szCs w:val="20"/>
              </w:rPr>
              <w:t>Variable(s) a describir.</w:t>
            </w:r>
          </w:p>
          <w:p w14:paraId="105DB584" w14:textId="77777777" w:rsidR="008366E5" w:rsidRPr="008366E5" w:rsidRDefault="008366E5" w:rsidP="008366E5">
            <w:pPr>
              <w:pStyle w:val="ListParagraph"/>
              <w:numPr>
                <w:ilvl w:val="0"/>
                <w:numId w:val="49"/>
              </w:numPr>
              <w:rPr>
                <w:rFonts w:ascii="Lato" w:hAnsi="Lato"/>
                <w:sz w:val="20"/>
                <w:szCs w:val="20"/>
                <w:lang w:val="es-CO"/>
              </w:rPr>
            </w:pPr>
            <w:r w:rsidRPr="008366E5">
              <w:rPr>
                <w:rFonts w:ascii="Lato" w:hAnsi="Lato"/>
                <w:sz w:val="20"/>
                <w:szCs w:val="20"/>
                <w:lang w:val="es-CO"/>
              </w:rPr>
              <w:t>Contexto (tiempo y lugar, si aplica).</w:t>
            </w:r>
          </w:p>
        </w:tc>
        <w:tc>
          <w:tcPr>
            <w:tcW w:w="3213" w:type="dxa"/>
            <w:shd w:val="clear" w:color="auto" w:fill="4B11E6"/>
          </w:tcPr>
          <w:p w14:paraId="760946EA" w14:textId="77777777" w:rsidR="008366E5" w:rsidRPr="008366E5" w:rsidRDefault="008366E5" w:rsidP="008846E9">
            <w:pPr>
              <w:rPr>
                <w:rFonts w:ascii="Lato" w:hAnsi="Lato"/>
                <w:sz w:val="20"/>
                <w:szCs w:val="20"/>
                <w:lang w:val="es-CO"/>
              </w:rPr>
            </w:pPr>
            <w:r w:rsidRPr="008366E5">
              <w:rPr>
                <w:rFonts w:ascii="Lato" w:hAnsi="Lato"/>
                <w:sz w:val="20"/>
                <w:szCs w:val="20"/>
                <w:lang w:val="es-CO"/>
              </w:rPr>
              <w:t>Estudios descriptivos (transversales, series de casos, ecológicos).</w:t>
            </w:r>
          </w:p>
        </w:tc>
      </w:tr>
      <w:tr w:rsidR="008366E5" w:rsidRPr="00277E19" w14:paraId="120BC19D" w14:textId="77777777" w:rsidTr="008366E5">
        <w:tc>
          <w:tcPr>
            <w:tcW w:w="3213" w:type="dxa"/>
            <w:shd w:val="clear" w:color="auto" w:fill="4B11E6"/>
          </w:tcPr>
          <w:p w14:paraId="5F461E15" w14:textId="77777777" w:rsidR="008366E5" w:rsidRPr="008366E5" w:rsidRDefault="008366E5" w:rsidP="008846E9">
            <w:pPr>
              <w:rPr>
                <w:rFonts w:ascii="Lato" w:hAnsi="Lato"/>
                <w:sz w:val="20"/>
                <w:szCs w:val="20"/>
                <w:lang w:val="es-CO"/>
              </w:rPr>
            </w:pPr>
            <w:r w:rsidRPr="008366E5">
              <w:rPr>
                <w:rFonts w:ascii="Lato" w:hAnsi="Lato"/>
                <w:sz w:val="20"/>
                <w:szCs w:val="20"/>
                <w:lang w:val="es-CO"/>
              </w:rPr>
              <w:t>¿Cómo perciben las mujeres migrantes venezolanas la atención en salud reproductiva en clínicas públicas de Medellín?</w:t>
            </w:r>
          </w:p>
        </w:tc>
        <w:tc>
          <w:tcPr>
            <w:tcW w:w="3213" w:type="dxa"/>
            <w:shd w:val="clear" w:color="auto" w:fill="4B11E6"/>
          </w:tcPr>
          <w:p w14:paraId="1FFCF5E1" w14:textId="77777777" w:rsidR="008366E5" w:rsidRPr="008366E5" w:rsidRDefault="008366E5" w:rsidP="008366E5">
            <w:pPr>
              <w:pStyle w:val="ListParagraph"/>
              <w:numPr>
                <w:ilvl w:val="0"/>
                <w:numId w:val="50"/>
              </w:numPr>
              <w:rPr>
                <w:rFonts w:ascii="Lato" w:hAnsi="Lato"/>
                <w:sz w:val="20"/>
                <w:szCs w:val="20"/>
              </w:rPr>
            </w:pPr>
            <w:r w:rsidRPr="008366E5">
              <w:rPr>
                <w:rFonts w:ascii="Lato" w:hAnsi="Lato"/>
                <w:sz w:val="20"/>
                <w:szCs w:val="20"/>
              </w:rPr>
              <w:t>Población o grupo social.</w:t>
            </w:r>
          </w:p>
          <w:p w14:paraId="467181F1" w14:textId="77777777" w:rsidR="008366E5" w:rsidRPr="008366E5" w:rsidRDefault="008366E5" w:rsidP="008366E5">
            <w:pPr>
              <w:pStyle w:val="ListParagraph"/>
              <w:numPr>
                <w:ilvl w:val="0"/>
                <w:numId w:val="50"/>
              </w:numPr>
              <w:rPr>
                <w:rFonts w:ascii="Lato" w:hAnsi="Lato"/>
                <w:sz w:val="20"/>
                <w:szCs w:val="20"/>
                <w:lang w:val="es-CO"/>
              </w:rPr>
            </w:pPr>
            <w:r w:rsidRPr="008366E5">
              <w:rPr>
                <w:rFonts w:ascii="Lato" w:hAnsi="Lato"/>
                <w:sz w:val="20"/>
                <w:szCs w:val="20"/>
                <w:lang w:val="es-CO"/>
              </w:rPr>
              <w:t>Fenómeno o experiencia a explorar.</w:t>
            </w:r>
          </w:p>
          <w:p w14:paraId="0B92E627" w14:textId="77777777" w:rsidR="008366E5" w:rsidRPr="008366E5" w:rsidRDefault="008366E5" w:rsidP="008366E5">
            <w:pPr>
              <w:pStyle w:val="ListParagraph"/>
              <w:numPr>
                <w:ilvl w:val="0"/>
                <w:numId w:val="50"/>
              </w:numPr>
              <w:rPr>
                <w:rFonts w:ascii="Lato" w:hAnsi="Lato"/>
                <w:sz w:val="20"/>
                <w:szCs w:val="20"/>
              </w:rPr>
            </w:pPr>
            <w:r w:rsidRPr="008366E5">
              <w:rPr>
                <w:rFonts w:ascii="Lato" w:hAnsi="Lato"/>
                <w:sz w:val="20"/>
                <w:szCs w:val="20"/>
              </w:rPr>
              <w:t>Contexto.</w:t>
            </w:r>
          </w:p>
          <w:p w14:paraId="1D94135A" w14:textId="77777777" w:rsidR="008366E5" w:rsidRPr="008366E5" w:rsidRDefault="008366E5" w:rsidP="008366E5">
            <w:pPr>
              <w:pStyle w:val="ListParagraph"/>
              <w:numPr>
                <w:ilvl w:val="0"/>
                <w:numId w:val="50"/>
              </w:numPr>
              <w:rPr>
                <w:rFonts w:ascii="Lato" w:hAnsi="Lato"/>
                <w:sz w:val="20"/>
                <w:szCs w:val="20"/>
                <w:lang w:val="es-CO"/>
              </w:rPr>
            </w:pPr>
            <w:r w:rsidRPr="008366E5">
              <w:rPr>
                <w:rFonts w:ascii="Lato" w:hAnsi="Lato"/>
                <w:sz w:val="20"/>
                <w:szCs w:val="20"/>
                <w:lang w:val="es-CO"/>
              </w:rPr>
              <w:t>Perspectiva (solo si aplica; puede ser la del paciente, el cuidador o el profesional).</w:t>
            </w:r>
          </w:p>
        </w:tc>
        <w:tc>
          <w:tcPr>
            <w:tcW w:w="3213" w:type="dxa"/>
            <w:shd w:val="clear" w:color="auto" w:fill="4B11E6"/>
          </w:tcPr>
          <w:p w14:paraId="54B72B7A" w14:textId="77777777" w:rsidR="008366E5" w:rsidRPr="008366E5" w:rsidRDefault="008366E5" w:rsidP="008846E9">
            <w:pPr>
              <w:rPr>
                <w:rFonts w:ascii="Lato" w:hAnsi="Lato"/>
                <w:sz w:val="20"/>
                <w:szCs w:val="20"/>
              </w:rPr>
            </w:pPr>
            <w:r w:rsidRPr="008366E5">
              <w:rPr>
                <w:rFonts w:ascii="Lato" w:hAnsi="Lato"/>
                <w:sz w:val="20"/>
                <w:szCs w:val="20"/>
              </w:rPr>
              <w:t>Estudios cualitativos.</w:t>
            </w:r>
          </w:p>
        </w:tc>
      </w:tr>
      <w:tr w:rsidR="008366E5" w:rsidRPr="00277E19" w14:paraId="64B3B62D" w14:textId="77777777" w:rsidTr="008366E5">
        <w:tc>
          <w:tcPr>
            <w:tcW w:w="3213" w:type="dxa"/>
            <w:shd w:val="clear" w:color="auto" w:fill="4B11E6"/>
          </w:tcPr>
          <w:p w14:paraId="680F52CA" w14:textId="77777777" w:rsidR="008366E5" w:rsidRPr="008366E5" w:rsidRDefault="008366E5" w:rsidP="008846E9">
            <w:pPr>
              <w:rPr>
                <w:rFonts w:ascii="Lato" w:hAnsi="Lato"/>
                <w:sz w:val="20"/>
                <w:szCs w:val="20"/>
                <w:lang w:val="es-CO"/>
              </w:rPr>
            </w:pPr>
            <w:r w:rsidRPr="008366E5">
              <w:rPr>
                <w:rFonts w:ascii="Lato" w:hAnsi="Lato"/>
                <w:sz w:val="20"/>
                <w:szCs w:val="20"/>
                <w:lang w:val="es-CO"/>
              </w:rPr>
              <w:t>¿Cuál es la efectividad de una intervención educativa sobre uso de antibióticos y cómo la perciben los usuarios en zonas rurales de Cundinamarca?</w:t>
            </w:r>
          </w:p>
        </w:tc>
        <w:tc>
          <w:tcPr>
            <w:tcW w:w="3213" w:type="dxa"/>
            <w:shd w:val="clear" w:color="auto" w:fill="4B11E6"/>
          </w:tcPr>
          <w:p w14:paraId="2EE7F669" w14:textId="77777777" w:rsidR="008366E5" w:rsidRPr="008366E5" w:rsidRDefault="008366E5" w:rsidP="008366E5">
            <w:pPr>
              <w:pStyle w:val="ListParagraph"/>
              <w:numPr>
                <w:ilvl w:val="0"/>
                <w:numId w:val="51"/>
              </w:numPr>
              <w:rPr>
                <w:rFonts w:ascii="Lato" w:hAnsi="Lato"/>
                <w:sz w:val="20"/>
                <w:szCs w:val="20"/>
                <w:lang w:val="es-CO"/>
              </w:rPr>
            </w:pPr>
            <w:r w:rsidRPr="008366E5">
              <w:rPr>
                <w:rFonts w:ascii="Lato" w:hAnsi="Lato"/>
                <w:sz w:val="20"/>
                <w:szCs w:val="20"/>
                <w:lang w:val="es-CO"/>
              </w:rPr>
              <w:t>Pregunta cuantitativa (PICOT o descriptiva).</w:t>
            </w:r>
          </w:p>
          <w:p w14:paraId="13E4EA9F" w14:textId="77777777" w:rsidR="008366E5" w:rsidRPr="008366E5" w:rsidRDefault="008366E5" w:rsidP="008366E5">
            <w:pPr>
              <w:pStyle w:val="ListParagraph"/>
              <w:numPr>
                <w:ilvl w:val="0"/>
                <w:numId w:val="51"/>
              </w:numPr>
              <w:rPr>
                <w:rFonts w:ascii="Lato" w:hAnsi="Lato"/>
                <w:sz w:val="20"/>
                <w:szCs w:val="20"/>
                <w:lang w:val="es-CO"/>
              </w:rPr>
            </w:pPr>
            <w:r w:rsidRPr="008366E5">
              <w:rPr>
                <w:rFonts w:ascii="Lato" w:hAnsi="Lato"/>
                <w:sz w:val="20"/>
                <w:szCs w:val="20"/>
                <w:lang w:val="es-CO"/>
              </w:rPr>
              <w:t>Pregunta cualitativa (como las anteriores).</w:t>
            </w:r>
          </w:p>
          <w:p w14:paraId="50098C62" w14:textId="77777777" w:rsidR="008366E5" w:rsidRPr="008366E5" w:rsidRDefault="008366E5" w:rsidP="008366E5">
            <w:pPr>
              <w:pStyle w:val="ListParagraph"/>
              <w:numPr>
                <w:ilvl w:val="0"/>
                <w:numId w:val="51"/>
              </w:numPr>
              <w:rPr>
                <w:rFonts w:ascii="Lato" w:hAnsi="Lato"/>
                <w:sz w:val="20"/>
                <w:szCs w:val="20"/>
                <w:lang w:val="es-CO"/>
              </w:rPr>
            </w:pPr>
            <w:r w:rsidRPr="008366E5">
              <w:rPr>
                <w:rFonts w:ascii="Lato" w:hAnsi="Lato"/>
                <w:sz w:val="20"/>
                <w:szCs w:val="20"/>
                <w:lang w:val="es-CO"/>
              </w:rPr>
              <w:t>Opcionalmente, una pregunta de integración: ¿Cómo se relacionan los hallazgos?</w:t>
            </w:r>
          </w:p>
        </w:tc>
        <w:tc>
          <w:tcPr>
            <w:tcW w:w="3213" w:type="dxa"/>
            <w:shd w:val="clear" w:color="auto" w:fill="4B11E6"/>
          </w:tcPr>
          <w:p w14:paraId="195B7567" w14:textId="77777777" w:rsidR="008366E5" w:rsidRPr="008366E5" w:rsidRDefault="008366E5" w:rsidP="008846E9">
            <w:pPr>
              <w:rPr>
                <w:rFonts w:ascii="Lato" w:hAnsi="Lato"/>
                <w:sz w:val="20"/>
                <w:szCs w:val="20"/>
              </w:rPr>
            </w:pPr>
            <w:r w:rsidRPr="008366E5">
              <w:rPr>
                <w:rFonts w:ascii="Lato" w:hAnsi="Lato"/>
                <w:sz w:val="20"/>
                <w:szCs w:val="20"/>
              </w:rPr>
              <w:t>Estudios de métodos mixtos.</w:t>
            </w:r>
          </w:p>
        </w:tc>
      </w:tr>
      <w:tr w:rsidR="008366E5" w:rsidRPr="008846E9" w14:paraId="68483F4B" w14:textId="77777777" w:rsidTr="008366E5">
        <w:tc>
          <w:tcPr>
            <w:tcW w:w="3213" w:type="dxa"/>
            <w:shd w:val="clear" w:color="auto" w:fill="4B11E6"/>
          </w:tcPr>
          <w:p w14:paraId="5D60BA4E" w14:textId="77777777" w:rsidR="008366E5" w:rsidRPr="008366E5" w:rsidRDefault="008366E5" w:rsidP="008846E9">
            <w:pPr>
              <w:rPr>
                <w:rFonts w:ascii="Lato" w:hAnsi="Lato"/>
                <w:sz w:val="20"/>
                <w:szCs w:val="20"/>
                <w:lang w:val="es-CO"/>
              </w:rPr>
            </w:pPr>
            <w:r w:rsidRPr="008366E5">
              <w:rPr>
                <w:rFonts w:ascii="Lato" w:hAnsi="Lato"/>
                <w:sz w:val="20"/>
                <w:szCs w:val="20"/>
                <w:lang w:val="es-CO"/>
              </w:rPr>
              <w:lastRenderedPageBreak/>
              <w:t>¿Cuál es la validez de constructo del cuestionario “X” para medir carga de enfermedad en adultos mayores en Colombia?</w:t>
            </w:r>
          </w:p>
        </w:tc>
        <w:tc>
          <w:tcPr>
            <w:tcW w:w="3213" w:type="dxa"/>
            <w:shd w:val="clear" w:color="auto" w:fill="4B11E6"/>
          </w:tcPr>
          <w:p w14:paraId="62D839FF" w14:textId="77777777" w:rsidR="008366E5" w:rsidRPr="008366E5" w:rsidRDefault="008366E5" w:rsidP="008366E5">
            <w:pPr>
              <w:pStyle w:val="ListParagraph"/>
              <w:numPr>
                <w:ilvl w:val="0"/>
                <w:numId w:val="52"/>
              </w:numPr>
              <w:rPr>
                <w:rFonts w:ascii="Lato" w:hAnsi="Lato"/>
                <w:sz w:val="20"/>
                <w:szCs w:val="20"/>
                <w:lang w:val="es-CO"/>
              </w:rPr>
            </w:pPr>
            <w:r w:rsidRPr="008366E5">
              <w:rPr>
                <w:rFonts w:ascii="Lato" w:hAnsi="Lato"/>
                <w:sz w:val="20"/>
                <w:szCs w:val="20"/>
                <w:lang w:val="es-CO"/>
              </w:rPr>
              <w:t>Objeto de medición (instrumento, escala, algoritmo, etc.).</w:t>
            </w:r>
          </w:p>
          <w:p w14:paraId="1C35C88D" w14:textId="77777777" w:rsidR="008366E5" w:rsidRPr="008366E5" w:rsidRDefault="008366E5" w:rsidP="008366E5">
            <w:pPr>
              <w:pStyle w:val="ListParagraph"/>
              <w:numPr>
                <w:ilvl w:val="0"/>
                <w:numId w:val="52"/>
              </w:numPr>
              <w:rPr>
                <w:rFonts w:ascii="Lato" w:hAnsi="Lato"/>
                <w:sz w:val="20"/>
                <w:szCs w:val="20"/>
              </w:rPr>
            </w:pPr>
            <w:r w:rsidRPr="008366E5">
              <w:rPr>
                <w:rFonts w:ascii="Lato" w:hAnsi="Lato"/>
                <w:sz w:val="20"/>
                <w:szCs w:val="20"/>
              </w:rPr>
              <w:t>Población objetivo.</w:t>
            </w:r>
          </w:p>
          <w:p w14:paraId="565B85B0" w14:textId="77777777" w:rsidR="008366E5" w:rsidRPr="008366E5" w:rsidRDefault="008366E5" w:rsidP="008366E5">
            <w:pPr>
              <w:pStyle w:val="ListParagraph"/>
              <w:numPr>
                <w:ilvl w:val="0"/>
                <w:numId w:val="52"/>
              </w:numPr>
              <w:rPr>
                <w:rFonts w:ascii="Lato" w:hAnsi="Lato"/>
                <w:sz w:val="20"/>
                <w:szCs w:val="20"/>
                <w:lang w:val="es-CO"/>
              </w:rPr>
            </w:pPr>
            <w:r w:rsidRPr="008366E5">
              <w:rPr>
                <w:rFonts w:ascii="Lato" w:hAnsi="Lato"/>
                <w:sz w:val="20"/>
                <w:szCs w:val="20"/>
                <w:lang w:val="es-CO"/>
              </w:rPr>
              <w:t>Propiedades que serán evaluadas (validez, confiabilidad, sensibilidad, etc.).</w:t>
            </w:r>
          </w:p>
        </w:tc>
        <w:tc>
          <w:tcPr>
            <w:tcW w:w="3213" w:type="dxa"/>
            <w:shd w:val="clear" w:color="auto" w:fill="4B11E6"/>
          </w:tcPr>
          <w:p w14:paraId="1024A12F" w14:textId="77777777" w:rsidR="008366E5" w:rsidRPr="008366E5" w:rsidRDefault="008366E5" w:rsidP="008846E9">
            <w:pPr>
              <w:rPr>
                <w:rFonts w:ascii="Lato" w:hAnsi="Lato"/>
                <w:sz w:val="20"/>
                <w:szCs w:val="20"/>
                <w:lang w:val="es-CO"/>
              </w:rPr>
            </w:pPr>
            <w:r w:rsidRPr="008366E5">
              <w:rPr>
                <w:rFonts w:ascii="Lato" w:hAnsi="Lato"/>
                <w:sz w:val="20"/>
                <w:szCs w:val="20"/>
                <w:lang w:val="es-CO"/>
              </w:rPr>
              <w:t>Estudios metodológicos o de validación.</w:t>
            </w:r>
          </w:p>
        </w:tc>
      </w:tr>
      <w:tr w:rsidR="008366E5" w:rsidRPr="00277E19" w14:paraId="7EE111FD" w14:textId="77777777" w:rsidTr="008366E5">
        <w:tc>
          <w:tcPr>
            <w:tcW w:w="3213" w:type="dxa"/>
            <w:shd w:val="clear" w:color="auto" w:fill="4B11E6"/>
          </w:tcPr>
          <w:p w14:paraId="36B11B6E" w14:textId="77777777" w:rsidR="008366E5" w:rsidRPr="008366E5" w:rsidRDefault="008366E5" w:rsidP="008846E9">
            <w:pPr>
              <w:rPr>
                <w:rFonts w:ascii="Lato" w:hAnsi="Lato"/>
                <w:sz w:val="20"/>
                <w:szCs w:val="20"/>
                <w:lang w:val="es-CO"/>
              </w:rPr>
            </w:pPr>
            <w:r w:rsidRPr="008366E5">
              <w:rPr>
                <w:rFonts w:ascii="Lato" w:hAnsi="Lato"/>
                <w:sz w:val="20"/>
                <w:szCs w:val="20"/>
                <w:lang w:val="es-CO"/>
              </w:rPr>
              <w:t>¿Qué evidencia existe sobre los efectos del cambio climático en salud mental en países de ingresos medios?</w:t>
            </w:r>
          </w:p>
        </w:tc>
        <w:tc>
          <w:tcPr>
            <w:tcW w:w="3213" w:type="dxa"/>
            <w:shd w:val="clear" w:color="auto" w:fill="4B11E6"/>
          </w:tcPr>
          <w:p w14:paraId="4376161D" w14:textId="77777777" w:rsidR="008366E5" w:rsidRPr="008366E5" w:rsidRDefault="008366E5" w:rsidP="008366E5">
            <w:pPr>
              <w:pStyle w:val="ListParagraph"/>
              <w:numPr>
                <w:ilvl w:val="0"/>
                <w:numId w:val="53"/>
              </w:numPr>
              <w:rPr>
                <w:rFonts w:ascii="Lato" w:hAnsi="Lato"/>
                <w:sz w:val="20"/>
                <w:szCs w:val="20"/>
                <w:lang w:val="es-CO"/>
              </w:rPr>
            </w:pPr>
            <w:r w:rsidRPr="008366E5">
              <w:rPr>
                <w:rFonts w:ascii="Lato" w:hAnsi="Lato"/>
                <w:sz w:val="20"/>
                <w:szCs w:val="20"/>
                <w:lang w:val="es-CO"/>
              </w:rPr>
              <w:t>Similar a PICOT, si hay intervención.</w:t>
            </w:r>
          </w:p>
          <w:p w14:paraId="243B377F" w14:textId="77777777" w:rsidR="008366E5" w:rsidRPr="008366E5" w:rsidRDefault="008366E5" w:rsidP="008366E5">
            <w:pPr>
              <w:pStyle w:val="ListParagraph"/>
              <w:numPr>
                <w:ilvl w:val="0"/>
                <w:numId w:val="53"/>
              </w:numPr>
              <w:rPr>
                <w:rFonts w:ascii="Lato" w:hAnsi="Lato"/>
                <w:sz w:val="20"/>
                <w:szCs w:val="20"/>
                <w:lang w:val="es-CO"/>
              </w:rPr>
            </w:pPr>
            <w:r w:rsidRPr="008366E5">
              <w:rPr>
                <w:rFonts w:ascii="Lato" w:hAnsi="Lato"/>
                <w:sz w:val="20"/>
                <w:szCs w:val="20"/>
                <w:lang w:val="es-CO"/>
              </w:rPr>
              <w:t>Para revisiones más amplias (tipo revisión de alcance):</w:t>
            </w:r>
          </w:p>
          <w:p w14:paraId="0ECCB844" w14:textId="77777777" w:rsidR="008366E5" w:rsidRPr="008366E5" w:rsidRDefault="008366E5" w:rsidP="008366E5">
            <w:pPr>
              <w:pStyle w:val="ListParagraph"/>
              <w:numPr>
                <w:ilvl w:val="1"/>
                <w:numId w:val="53"/>
              </w:numPr>
              <w:rPr>
                <w:rFonts w:ascii="Lato" w:hAnsi="Lato"/>
                <w:sz w:val="20"/>
                <w:szCs w:val="20"/>
              </w:rPr>
            </w:pPr>
            <w:r w:rsidRPr="008366E5">
              <w:rPr>
                <w:rFonts w:ascii="Lato" w:hAnsi="Lato"/>
                <w:sz w:val="20"/>
                <w:szCs w:val="20"/>
              </w:rPr>
              <w:t>Tema</w:t>
            </w:r>
          </w:p>
          <w:p w14:paraId="5EC5B3DC" w14:textId="77777777" w:rsidR="008366E5" w:rsidRPr="008366E5" w:rsidRDefault="008366E5" w:rsidP="008366E5">
            <w:pPr>
              <w:pStyle w:val="ListParagraph"/>
              <w:numPr>
                <w:ilvl w:val="1"/>
                <w:numId w:val="53"/>
              </w:numPr>
              <w:rPr>
                <w:rFonts w:ascii="Lato" w:hAnsi="Lato"/>
                <w:sz w:val="20"/>
                <w:szCs w:val="20"/>
              </w:rPr>
            </w:pPr>
            <w:r w:rsidRPr="008366E5">
              <w:rPr>
                <w:rFonts w:ascii="Lato" w:hAnsi="Lato"/>
                <w:sz w:val="20"/>
                <w:szCs w:val="20"/>
              </w:rPr>
              <w:t>Población</w:t>
            </w:r>
          </w:p>
          <w:p w14:paraId="6191F0BC" w14:textId="1F2F82E0" w:rsidR="008366E5" w:rsidRPr="008366E5" w:rsidRDefault="008366E5" w:rsidP="008366E5">
            <w:pPr>
              <w:pStyle w:val="ListParagraph"/>
              <w:numPr>
                <w:ilvl w:val="1"/>
                <w:numId w:val="53"/>
              </w:numPr>
              <w:rPr>
                <w:rFonts w:ascii="Lato" w:hAnsi="Lato"/>
                <w:sz w:val="20"/>
                <w:szCs w:val="20"/>
              </w:rPr>
            </w:pPr>
            <w:r w:rsidRPr="008366E5">
              <w:rPr>
                <w:rFonts w:ascii="Lato" w:hAnsi="Lato"/>
                <w:sz w:val="20"/>
                <w:szCs w:val="20"/>
              </w:rPr>
              <w:t>Tipo de evidencia buscada</w:t>
            </w:r>
          </w:p>
        </w:tc>
        <w:tc>
          <w:tcPr>
            <w:tcW w:w="3213" w:type="dxa"/>
            <w:shd w:val="clear" w:color="auto" w:fill="4B11E6"/>
          </w:tcPr>
          <w:p w14:paraId="36CD5921" w14:textId="77777777" w:rsidR="008366E5" w:rsidRPr="008366E5" w:rsidRDefault="008366E5" w:rsidP="008846E9">
            <w:pPr>
              <w:rPr>
                <w:rFonts w:ascii="Lato" w:hAnsi="Lato"/>
                <w:sz w:val="20"/>
                <w:szCs w:val="20"/>
              </w:rPr>
            </w:pPr>
            <w:r w:rsidRPr="008366E5">
              <w:rPr>
                <w:rFonts w:ascii="Lato" w:hAnsi="Lato"/>
                <w:sz w:val="20"/>
                <w:szCs w:val="20"/>
              </w:rPr>
              <w:t>Revisión sistemática.</w:t>
            </w:r>
          </w:p>
        </w:tc>
      </w:tr>
    </w:tbl>
    <w:p w14:paraId="4F9BF89D" w14:textId="77777777" w:rsidR="008366E5" w:rsidRPr="003D7065" w:rsidRDefault="008366E5" w:rsidP="00E44C1D">
      <w:pPr>
        <w:rPr>
          <w:rStyle w:val="BookTitle"/>
          <w:rFonts w:ascii="Lato" w:hAnsi="Lato"/>
          <w:b w:val="0"/>
          <w:bCs w:val="0"/>
          <w:i w:val="0"/>
          <w:iCs w:val="0"/>
          <w:color w:val="7F7F7F" w:themeColor="text1" w:themeTint="80"/>
          <w:sz w:val="24"/>
          <w:szCs w:val="24"/>
          <w:lang w:val="es-CO"/>
        </w:rPr>
      </w:pPr>
    </w:p>
    <w:p w14:paraId="17608443" w14:textId="77777777" w:rsidR="003D7065" w:rsidRPr="003D7065" w:rsidRDefault="003D7065" w:rsidP="003D7065">
      <w:pPr>
        <w:ind w:left="284" w:hanging="284"/>
        <w:jc w:val="both"/>
        <w:rPr>
          <w:rFonts w:ascii="Lato" w:hAnsi="Lato"/>
          <w:b/>
          <w:bCs/>
          <w:color w:val="4B11E6"/>
          <w:sz w:val="24"/>
          <w:szCs w:val="24"/>
        </w:rPr>
      </w:pPr>
      <w:r w:rsidRPr="003D7065">
        <w:rPr>
          <w:rFonts w:ascii="Lato" w:hAnsi="Lato"/>
          <w:b/>
          <w:bCs/>
          <w:color w:val="4B11E6"/>
          <w:sz w:val="24"/>
          <w:szCs w:val="24"/>
        </w:rPr>
        <w:t>3.</w:t>
      </w:r>
      <w:r w:rsidRPr="003D7065">
        <w:rPr>
          <w:rFonts w:ascii="Lato" w:hAnsi="Lato"/>
          <w:b/>
          <w:bCs/>
          <w:color w:val="4B11E6"/>
          <w:sz w:val="24"/>
          <w:szCs w:val="24"/>
        </w:rPr>
        <w:tab/>
        <w:t>Marco teórico/estado del arte</w:t>
      </w:r>
    </w:p>
    <w:p w14:paraId="6CBEB9AE"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 xml:space="preserve">Presenta los referentes teóricos y conceptuales que soportan el planteamiento del problema y la pregunta de investigación. En el caso de tratarse de un estudio cualitativo, este debe incluir el enfoque teórico-metodológico que emplea para la aproximación del problema de investigación. </w:t>
      </w:r>
    </w:p>
    <w:p w14:paraId="6BE64304" w14:textId="77777777" w:rsidR="003D7065" w:rsidRPr="003D7065" w:rsidRDefault="003D7065" w:rsidP="003D7065">
      <w:pPr>
        <w:jc w:val="both"/>
        <w:rPr>
          <w:rFonts w:ascii="Lato" w:hAnsi="Lato"/>
          <w:color w:val="7F7F7F" w:themeColor="text1" w:themeTint="80"/>
          <w:sz w:val="24"/>
          <w:szCs w:val="24"/>
          <w:lang w:val="es-CO"/>
        </w:rPr>
      </w:pPr>
    </w:p>
    <w:p w14:paraId="7BA5E590"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 xml:space="preserve">Para los proyectos de carácter académico de semilleros o trabajos de grado, se debe incluir la descripción breve de las estrategias empleadas para la búsqueda de la literatura (bases de datos o índices consultados, palabras claves empleadas, años revisados), los principales hallazgos y el análisis crítico de vacíos o conflictos de conocimiento. </w:t>
      </w:r>
    </w:p>
    <w:p w14:paraId="2664C1EC" w14:textId="77777777" w:rsidR="003D7065" w:rsidRPr="003D7065" w:rsidRDefault="003D7065" w:rsidP="003D7065">
      <w:pPr>
        <w:jc w:val="both"/>
        <w:rPr>
          <w:rFonts w:ascii="Lato" w:hAnsi="Lato"/>
          <w:color w:val="7F7F7F" w:themeColor="text1" w:themeTint="80"/>
          <w:sz w:val="24"/>
          <w:szCs w:val="24"/>
          <w:lang w:val="es-CO"/>
        </w:rPr>
      </w:pPr>
    </w:p>
    <w:p w14:paraId="027030E9" w14:textId="77777777" w:rsidR="003D7065" w:rsidRPr="003D7065" w:rsidRDefault="003D7065" w:rsidP="003D7065">
      <w:pPr>
        <w:pStyle w:val="paragraph"/>
        <w:spacing w:before="0" w:beforeAutospacing="0" w:after="0" w:afterAutospacing="0"/>
        <w:textAlignment w:val="baseline"/>
        <w:rPr>
          <w:rStyle w:val="eop"/>
          <w:rFonts w:ascii="Lato" w:hAnsi="Lato" w:cs="Arial"/>
          <w:color w:val="7F7F7F" w:themeColor="text1" w:themeTint="80"/>
        </w:rPr>
      </w:pPr>
      <w:r w:rsidRPr="003D7065">
        <w:rPr>
          <w:rStyle w:val="normaltextrun"/>
          <w:rFonts w:ascii="Lato" w:hAnsi="Lato" w:cs="Arial"/>
          <w:color w:val="7F7F7F" w:themeColor="text1" w:themeTint="80"/>
        </w:rPr>
        <w:t>En general, debe mencionar los siguientes aspectos:</w:t>
      </w:r>
    </w:p>
    <w:p w14:paraId="25111AA3" w14:textId="77777777" w:rsidR="003D7065" w:rsidRPr="003D7065" w:rsidRDefault="003D7065" w:rsidP="003D7065">
      <w:pPr>
        <w:pStyle w:val="paragraph"/>
        <w:spacing w:before="0" w:beforeAutospacing="0" w:after="0" w:afterAutospacing="0"/>
        <w:textAlignment w:val="baseline"/>
        <w:rPr>
          <w:rFonts w:ascii="Lato" w:hAnsi="Lato" w:cs="Arial"/>
          <w:color w:val="7F7F7F" w:themeColor="text1" w:themeTint="80"/>
        </w:rPr>
      </w:pPr>
    </w:p>
    <w:p w14:paraId="1C379757" w14:textId="77777777" w:rsidR="003D7065" w:rsidRPr="003D7065" w:rsidRDefault="003D7065" w:rsidP="003D7065">
      <w:pPr>
        <w:pStyle w:val="paragraph"/>
        <w:numPr>
          <w:ilvl w:val="0"/>
          <w:numId w:val="57"/>
        </w:numPr>
        <w:spacing w:before="0" w:beforeAutospacing="0" w:after="0" w:afterAutospacing="0"/>
        <w:textAlignment w:val="baseline"/>
        <w:rPr>
          <w:rFonts w:ascii="Lato" w:hAnsi="Lato" w:cs="Arial"/>
          <w:color w:val="7F7F7F" w:themeColor="text1" w:themeTint="80"/>
        </w:rPr>
      </w:pPr>
      <w:r w:rsidRPr="003D7065">
        <w:rPr>
          <w:rStyle w:val="normaltextrun"/>
          <w:rFonts w:ascii="Lato" w:hAnsi="Lato" w:cs="Arial"/>
          <w:color w:val="7F7F7F" w:themeColor="text1" w:themeTint="80"/>
        </w:rPr>
        <w:t>Descripción de la literatura que ha tratado el problema. </w:t>
      </w:r>
      <w:r w:rsidRPr="003D7065">
        <w:rPr>
          <w:rStyle w:val="eop"/>
          <w:rFonts w:ascii="Lato" w:hAnsi="Lato" w:cs="Arial"/>
          <w:color w:val="7F7F7F" w:themeColor="text1" w:themeTint="80"/>
        </w:rPr>
        <w:t> </w:t>
      </w:r>
    </w:p>
    <w:p w14:paraId="1BB5B0F6" w14:textId="77777777" w:rsidR="003D7065" w:rsidRPr="003D7065" w:rsidRDefault="003D7065" w:rsidP="003D7065">
      <w:pPr>
        <w:pStyle w:val="paragraph"/>
        <w:numPr>
          <w:ilvl w:val="0"/>
          <w:numId w:val="57"/>
        </w:numPr>
        <w:spacing w:before="0" w:beforeAutospacing="0" w:after="0" w:afterAutospacing="0"/>
        <w:textAlignment w:val="baseline"/>
        <w:rPr>
          <w:rFonts w:ascii="Lato" w:hAnsi="Lato" w:cs="Arial"/>
          <w:color w:val="7F7F7F" w:themeColor="text1" w:themeTint="80"/>
        </w:rPr>
      </w:pPr>
      <w:r w:rsidRPr="003D7065">
        <w:rPr>
          <w:rStyle w:val="normaltextrun"/>
          <w:rFonts w:ascii="Lato" w:hAnsi="Lato" w:cs="Arial"/>
          <w:color w:val="7F7F7F" w:themeColor="text1" w:themeTint="80"/>
        </w:rPr>
        <w:t>Identificación de los vacíos en el conocimiento. </w:t>
      </w:r>
      <w:r w:rsidRPr="003D7065">
        <w:rPr>
          <w:rStyle w:val="eop"/>
          <w:rFonts w:ascii="Lato" w:hAnsi="Lato" w:cs="Arial"/>
          <w:color w:val="7F7F7F" w:themeColor="text1" w:themeTint="80"/>
        </w:rPr>
        <w:t> </w:t>
      </w:r>
    </w:p>
    <w:p w14:paraId="2452845E" w14:textId="77777777" w:rsidR="003D7065" w:rsidRPr="003D7065" w:rsidRDefault="003D7065" w:rsidP="003D7065">
      <w:pPr>
        <w:pStyle w:val="paragraph"/>
        <w:numPr>
          <w:ilvl w:val="0"/>
          <w:numId w:val="57"/>
        </w:numPr>
        <w:spacing w:before="0" w:beforeAutospacing="0" w:after="0" w:afterAutospacing="0"/>
        <w:textAlignment w:val="baseline"/>
        <w:rPr>
          <w:rFonts w:ascii="Lato" w:hAnsi="Lato" w:cs="Arial"/>
          <w:color w:val="7F7F7F" w:themeColor="text1" w:themeTint="80"/>
        </w:rPr>
      </w:pPr>
      <w:r w:rsidRPr="003D7065">
        <w:rPr>
          <w:rStyle w:val="normaltextrun"/>
          <w:rFonts w:ascii="Lato" w:hAnsi="Lato" w:cs="Arial"/>
          <w:color w:val="7F7F7F" w:themeColor="text1" w:themeTint="80"/>
        </w:rPr>
        <w:t>Mención de los artículos más relevantes que abordan el tema. </w:t>
      </w:r>
      <w:r w:rsidRPr="003D7065">
        <w:rPr>
          <w:rStyle w:val="eop"/>
          <w:rFonts w:ascii="Lato" w:hAnsi="Lato" w:cs="Arial"/>
          <w:color w:val="7F7F7F" w:themeColor="text1" w:themeTint="80"/>
        </w:rPr>
        <w:t> </w:t>
      </w:r>
    </w:p>
    <w:p w14:paraId="0CACCA11" w14:textId="77777777" w:rsidR="003D7065" w:rsidRPr="003D7065" w:rsidRDefault="003D7065" w:rsidP="003D7065">
      <w:pPr>
        <w:jc w:val="both"/>
        <w:rPr>
          <w:rFonts w:ascii="Lato" w:hAnsi="Lato"/>
          <w:b/>
          <w:bCs/>
          <w:color w:val="4B11E6"/>
          <w:sz w:val="24"/>
          <w:szCs w:val="24"/>
          <w:lang w:val="es-CO"/>
        </w:rPr>
      </w:pPr>
    </w:p>
    <w:p w14:paraId="5BD09F54" w14:textId="77777777" w:rsidR="003D7065" w:rsidRPr="003D7065" w:rsidRDefault="003D7065" w:rsidP="003D7065">
      <w:pPr>
        <w:ind w:left="284" w:hanging="284"/>
        <w:jc w:val="both"/>
        <w:rPr>
          <w:rFonts w:ascii="Lato" w:hAnsi="Lato"/>
          <w:b/>
          <w:bCs/>
          <w:color w:val="4B11E6"/>
          <w:sz w:val="24"/>
          <w:szCs w:val="24"/>
          <w:lang w:val="es-CO"/>
        </w:rPr>
      </w:pPr>
      <w:r w:rsidRPr="003D7065">
        <w:rPr>
          <w:rFonts w:ascii="Lato" w:hAnsi="Lato"/>
          <w:b/>
          <w:bCs/>
          <w:color w:val="4B11E6"/>
          <w:sz w:val="24"/>
          <w:szCs w:val="24"/>
          <w:lang w:val="es-CO"/>
        </w:rPr>
        <w:t>4.</w:t>
      </w:r>
      <w:r w:rsidRPr="003D7065">
        <w:rPr>
          <w:rFonts w:ascii="Lato" w:hAnsi="Lato"/>
          <w:b/>
          <w:bCs/>
          <w:color w:val="4B11E6"/>
          <w:sz w:val="24"/>
          <w:szCs w:val="24"/>
          <w:lang w:val="es-CO"/>
        </w:rPr>
        <w:tab/>
        <w:t>Justificación y propósito</w:t>
      </w:r>
    </w:p>
    <w:p w14:paraId="6D7D3959"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Razón fundamental por la cual es necesario hacer el estudio y explicación de los propósitos de uso de los resultados de la investigación. Debe plantear los beneficios específicos (propósitos) de la investigación en términos científicos, tecnológicos, metodológicos o sociales. Este apartado debe responder al menos una de las siguientes preguntas:</w:t>
      </w:r>
    </w:p>
    <w:p w14:paraId="780DF162" w14:textId="77777777" w:rsidR="003D7065" w:rsidRPr="003D7065" w:rsidRDefault="003D7065" w:rsidP="003D7065">
      <w:pPr>
        <w:jc w:val="both"/>
        <w:rPr>
          <w:rFonts w:ascii="Lato" w:hAnsi="Lato"/>
          <w:color w:val="7F7F7F" w:themeColor="text1" w:themeTint="80"/>
          <w:sz w:val="24"/>
          <w:szCs w:val="24"/>
          <w:lang w:val="es-CO"/>
        </w:rPr>
      </w:pPr>
    </w:p>
    <w:p w14:paraId="49F225BA" w14:textId="77777777" w:rsidR="003D7065" w:rsidRPr="003D7065" w:rsidRDefault="003D7065" w:rsidP="003D7065">
      <w:pPr>
        <w:pStyle w:val="ListParagraph"/>
        <w:numPr>
          <w:ilvl w:val="0"/>
          <w:numId w:val="56"/>
        </w:numPr>
        <w:jc w:val="both"/>
        <w:rPr>
          <w:rStyle w:val="normaltextrun"/>
          <w:rFonts w:ascii="Lato" w:hAnsi="Lato"/>
          <w:color w:val="7F7F7F" w:themeColor="text1" w:themeTint="80"/>
          <w:sz w:val="24"/>
          <w:szCs w:val="24"/>
          <w:lang w:val="es-CO"/>
        </w:rPr>
      </w:pPr>
      <w:r w:rsidRPr="003D7065">
        <w:rPr>
          <w:rStyle w:val="normaltextrun"/>
          <w:rFonts w:ascii="Lato" w:hAnsi="Lato"/>
          <w:color w:val="7F7F7F" w:themeColor="text1" w:themeTint="80"/>
          <w:sz w:val="24"/>
          <w:szCs w:val="24"/>
          <w:lang w:val="es-CO"/>
        </w:rPr>
        <w:t>¿Cuál es el nuevo aporte que hará esta investigación al conocimiento científico?</w:t>
      </w:r>
    </w:p>
    <w:p w14:paraId="699E246A" w14:textId="77777777" w:rsidR="003D7065" w:rsidRPr="003D7065" w:rsidRDefault="003D7065" w:rsidP="003D7065">
      <w:pPr>
        <w:pStyle w:val="ListParagraph"/>
        <w:numPr>
          <w:ilvl w:val="0"/>
          <w:numId w:val="56"/>
        </w:numPr>
        <w:jc w:val="both"/>
        <w:rPr>
          <w:rStyle w:val="normaltextrun"/>
          <w:rFonts w:ascii="Lato" w:hAnsi="Lato"/>
          <w:color w:val="7F7F7F" w:themeColor="text1" w:themeTint="80"/>
          <w:sz w:val="24"/>
          <w:szCs w:val="24"/>
          <w:lang w:val="es-CO"/>
        </w:rPr>
      </w:pPr>
      <w:r w:rsidRPr="003D7065">
        <w:rPr>
          <w:rStyle w:val="normaltextrun"/>
          <w:rFonts w:ascii="Lato" w:hAnsi="Lato"/>
          <w:color w:val="7F7F7F" w:themeColor="text1" w:themeTint="80"/>
          <w:sz w:val="24"/>
          <w:szCs w:val="24"/>
          <w:lang w:val="es-CO"/>
        </w:rPr>
        <w:t>¿Para qué sire el conocimiento que genera este estudio?</w:t>
      </w:r>
    </w:p>
    <w:p w14:paraId="72E7DA29" w14:textId="77777777" w:rsidR="003D7065" w:rsidRPr="003D7065" w:rsidRDefault="003D7065" w:rsidP="003D7065">
      <w:pPr>
        <w:pStyle w:val="paragraph"/>
        <w:spacing w:before="0" w:beforeAutospacing="0" w:after="0" w:afterAutospacing="0"/>
        <w:jc w:val="both"/>
        <w:textAlignment w:val="baseline"/>
        <w:rPr>
          <w:rStyle w:val="normaltextrun"/>
          <w:rFonts w:ascii="Lato" w:hAnsi="Lato" w:cs="Arial"/>
          <w:color w:val="7F7F7F" w:themeColor="text1" w:themeTint="80"/>
        </w:rPr>
      </w:pPr>
    </w:p>
    <w:p w14:paraId="43A94710" w14:textId="77777777" w:rsidR="003D7065" w:rsidRPr="003D7065" w:rsidRDefault="003D7065" w:rsidP="003D7065">
      <w:pPr>
        <w:pStyle w:val="paragraph"/>
        <w:spacing w:before="0" w:beforeAutospacing="0" w:after="0" w:afterAutospacing="0"/>
        <w:jc w:val="both"/>
        <w:textAlignment w:val="baseline"/>
        <w:rPr>
          <w:rStyle w:val="eop"/>
          <w:rFonts w:ascii="Lato" w:hAnsi="Lato" w:cs="Arial"/>
          <w:color w:val="7F7F7F" w:themeColor="text1" w:themeTint="80"/>
        </w:rPr>
      </w:pPr>
      <w:r w:rsidRPr="003D7065">
        <w:rPr>
          <w:rStyle w:val="normaltextrun"/>
          <w:rFonts w:ascii="Lato" w:hAnsi="Lato" w:cs="Arial"/>
          <w:color w:val="7F7F7F" w:themeColor="text1" w:themeTint="80"/>
        </w:rPr>
        <w:lastRenderedPageBreak/>
        <w:t>Exponga los fundamentos de realizar esta investigación para generar nuevo conocimiento e incluya: </w:t>
      </w:r>
    </w:p>
    <w:p w14:paraId="50180781" w14:textId="77777777" w:rsidR="003D7065" w:rsidRPr="003D7065" w:rsidRDefault="003D7065" w:rsidP="003D7065">
      <w:pPr>
        <w:pStyle w:val="paragraph"/>
        <w:spacing w:before="0" w:beforeAutospacing="0" w:after="0" w:afterAutospacing="0"/>
        <w:jc w:val="both"/>
        <w:textAlignment w:val="baseline"/>
        <w:rPr>
          <w:rFonts w:ascii="Lato" w:hAnsi="Lato" w:cs="Arial"/>
          <w:color w:val="7F7F7F" w:themeColor="text1" w:themeTint="80"/>
        </w:rPr>
      </w:pPr>
    </w:p>
    <w:p w14:paraId="44E4BFC6" w14:textId="77777777" w:rsidR="003D7065" w:rsidRPr="003D7065" w:rsidRDefault="003D7065" w:rsidP="003D7065">
      <w:pPr>
        <w:pStyle w:val="paragraph"/>
        <w:numPr>
          <w:ilvl w:val="0"/>
          <w:numId w:val="58"/>
        </w:numPr>
        <w:spacing w:before="0" w:beforeAutospacing="0" w:after="0" w:afterAutospacing="0"/>
        <w:textAlignment w:val="baseline"/>
        <w:rPr>
          <w:rFonts w:ascii="Lato" w:hAnsi="Lato" w:cs="Arial"/>
          <w:color w:val="7F7F7F" w:themeColor="text1" w:themeTint="80"/>
        </w:rPr>
      </w:pPr>
      <w:r w:rsidRPr="003D7065">
        <w:rPr>
          <w:rStyle w:val="normaltextrun"/>
          <w:rFonts w:ascii="Lato" w:hAnsi="Lato" w:cs="Arial"/>
          <w:color w:val="7F7F7F" w:themeColor="text1" w:themeTint="80"/>
        </w:rPr>
        <w:t>Factibilidad de realizar el estudio.</w:t>
      </w:r>
      <w:r w:rsidRPr="003D7065">
        <w:rPr>
          <w:rStyle w:val="eop"/>
          <w:rFonts w:ascii="Lato" w:hAnsi="Lato" w:cs="Arial"/>
          <w:color w:val="7F7F7F" w:themeColor="text1" w:themeTint="80"/>
        </w:rPr>
        <w:t> </w:t>
      </w:r>
    </w:p>
    <w:p w14:paraId="169DD597" w14:textId="77777777" w:rsidR="003D7065" w:rsidRPr="003D7065" w:rsidRDefault="003D7065" w:rsidP="003D7065">
      <w:pPr>
        <w:pStyle w:val="paragraph"/>
        <w:numPr>
          <w:ilvl w:val="0"/>
          <w:numId w:val="58"/>
        </w:numPr>
        <w:spacing w:before="0" w:beforeAutospacing="0" w:after="0" w:afterAutospacing="0"/>
        <w:textAlignment w:val="baseline"/>
        <w:rPr>
          <w:rFonts w:ascii="Lato" w:hAnsi="Lato" w:cs="Arial"/>
          <w:color w:val="7F7F7F" w:themeColor="text1" w:themeTint="80"/>
        </w:rPr>
      </w:pPr>
      <w:r w:rsidRPr="003D7065">
        <w:rPr>
          <w:rStyle w:val="normaltextrun"/>
          <w:rFonts w:ascii="Lato" w:hAnsi="Lato" w:cs="Arial"/>
          <w:color w:val="7F7F7F" w:themeColor="text1" w:themeTint="80"/>
        </w:rPr>
        <w:t>Importancia de la investigación</w:t>
      </w:r>
      <w:r w:rsidRPr="003D7065">
        <w:rPr>
          <w:rStyle w:val="eop"/>
          <w:rFonts w:ascii="Lato" w:hAnsi="Lato" w:cs="Arial"/>
          <w:color w:val="7F7F7F" w:themeColor="text1" w:themeTint="80"/>
        </w:rPr>
        <w:t>.</w:t>
      </w:r>
    </w:p>
    <w:p w14:paraId="4017C059" w14:textId="77777777" w:rsidR="003D7065" w:rsidRPr="003D7065" w:rsidRDefault="003D7065" w:rsidP="003D7065">
      <w:pPr>
        <w:pStyle w:val="paragraph"/>
        <w:numPr>
          <w:ilvl w:val="0"/>
          <w:numId w:val="58"/>
        </w:numPr>
        <w:spacing w:before="0" w:beforeAutospacing="0" w:after="0" w:afterAutospacing="0"/>
        <w:textAlignment w:val="baseline"/>
        <w:rPr>
          <w:rFonts w:ascii="Lato" w:hAnsi="Lato" w:cs="Arial"/>
          <w:color w:val="7F7F7F" w:themeColor="text1" w:themeTint="80"/>
        </w:rPr>
      </w:pPr>
      <w:r w:rsidRPr="003D7065">
        <w:rPr>
          <w:rStyle w:val="normaltextrun"/>
          <w:rFonts w:ascii="Lato" w:hAnsi="Lato" w:cs="Arial"/>
          <w:color w:val="7F7F7F" w:themeColor="text1" w:themeTint="80"/>
        </w:rPr>
        <w:t>Contribución(es) esperada(s) de la investigación. </w:t>
      </w:r>
      <w:r w:rsidRPr="003D7065">
        <w:rPr>
          <w:rStyle w:val="eop"/>
          <w:rFonts w:ascii="Lato" w:hAnsi="Lato" w:cs="Arial"/>
          <w:color w:val="7F7F7F" w:themeColor="text1" w:themeTint="80"/>
        </w:rPr>
        <w:t> </w:t>
      </w:r>
    </w:p>
    <w:p w14:paraId="6A3ADC8A" w14:textId="77777777" w:rsidR="003D7065" w:rsidRPr="003D7065" w:rsidRDefault="003D7065" w:rsidP="003D7065">
      <w:pPr>
        <w:pStyle w:val="paragraph"/>
        <w:numPr>
          <w:ilvl w:val="0"/>
          <w:numId w:val="58"/>
        </w:numPr>
        <w:spacing w:before="0" w:beforeAutospacing="0" w:after="0" w:afterAutospacing="0"/>
        <w:textAlignment w:val="baseline"/>
        <w:rPr>
          <w:rFonts w:ascii="Lato" w:hAnsi="Lato" w:cs="Arial"/>
          <w:color w:val="7F7F7F" w:themeColor="text1" w:themeTint="80"/>
        </w:rPr>
      </w:pPr>
      <w:r w:rsidRPr="003D7065">
        <w:rPr>
          <w:rStyle w:val="normaltextrun"/>
          <w:rFonts w:ascii="Lato" w:hAnsi="Lato" w:cs="Arial"/>
          <w:color w:val="7F7F7F" w:themeColor="text1" w:themeTint="80"/>
        </w:rPr>
        <w:t>Beneficios específicos (propósitos) de la investigación en términos científicos, tecnológicos, metodológicos o sociales. </w:t>
      </w:r>
      <w:r w:rsidRPr="003D7065">
        <w:rPr>
          <w:rStyle w:val="eop"/>
          <w:rFonts w:ascii="Lato" w:hAnsi="Lato" w:cs="Arial"/>
          <w:color w:val="7F7F7F" w:themeColor="text1" w:themeTint="80"/>
        </w:rPr>
        <w:t> </w:t>
      </w:r>
    </w:p>
    <w:p w14:paraId="6F2B7B89" w14:textId="77777777" w:rsidR="003D7065" w:rsidRPr="003D7065" w:rsidRDefault="003D7065" w:rsidP="003D7065">
      <w:pPr>
        <w:pStyle w:val="paragraph"/>
        <w:numPr>
          <w:ilvl w:val="0"/>
          <w:numId w:val="58"/>
        </w:numPr>
        <w:spacing w:before="0" w:beforeAutospacing="0" w:after="0" w:afterAutospacing="0"/>
        <w:textAlignment w:val="baseline"/>
        <w:rPr>
          <w:rFonts w:ascii="Lato" w:hAnsi="Lato" w:cs="Arial"/>
          <w:color w:val="7F7F7F" w:themeColor="text1" w:themeTint="80"/>
        </w:rPr>
      </w:pPr>
      <w:r w:rsidRPr="003D7065">
        <w:rPr>
          <w:rStyle w:val="normaltextrun"/>
          <w:rFonts w:ascii="Lato" w:hAnsi="Lato" w:cs="Arial"/>
          <w:color w:val="7F7F7F" w:themeColor="text1" w:themeTint="80"/>
        </w:rPr>
        <w:t>Propósitos de uso de los resultados y beneficiarios</w:t>
      </w:r>
      <w:r w:rsidRPr="003D7065">
        <w:rPr>
          <w:rStyle w:val="eop"/>
          <w:rFonts w:ascii="Lato" w:hAnsi="Lato" w:cs="Arial"/>
          <w:color w:val="7F7F7F" w:themeColor="text1" w:themeTint="80"/>
        </w:rPr>
        <w:t>.</w:t>
      </w:r>
    </w:p>
    <w:p w14:paraId="722F3C10" w14:textId="77777777" w:rsidR="003D7065" w:rsidRPr="003D7065" w:rsidRDefault="003D7065" w:rsidP="003D7065">
      <w:pPr>
        <w:pStyle w:val="paragraph"/>
        <w:spacing w:before="0" w:beforeAutospacing="0" w:after="0" w:afterAutospacing="0"/>
        <w:textAlignment w:val="baseline"/>
        <w:rPr>
          <w:rStyle w:val="eop"/>
          <w:rFonts w:ascii="Lato" w:hAnsi="Lato" w:cs="Arial"/>
          <w:color w:val="7F7F7F" w:themeColor="text1" w:themeTint="80"/>
        </w:rPr>
      </w:pPr>
      <w:r w:rsidRPr="003D7065">
        <w:rPr>
          <w:rStyle w:val="normaltextrun"/>
          <w:rFonts w:ascii="Lato" w:hAnsi="Lato" w:cs="Arial"/>
          <w:color w:val="7F7F7F" w:themeColor="text1" w:themeTint="80"/>
        </w:rPr>
        <w:t> </w:t>
      </w:r>
      <w:r w:rsidRPr="003D7065">
        <w:rPr>
          <w:rStyle w:val="eop"/>
          <w:rFonts w:ascii="Lato" w:hAnsi="Lato" w:cs="Arial"/>
          <w:color w:val="7F7F7F" w:themeColor="text1" w:themeTint="80"/>
        </w:rPr>
        <w:t> </w:t>
      </w:r>
    </w:p>
    <w:p w14:paraId="1920376A" w14:textId="77777777" w:rsidR="003D7065" w:rsidRPr="003D7065" w:rsidRDefault="003D7065" w:rsidP="003D7065">
      <w:pPr>
        <w:pStyle w:val="paragraph"/>
        <w:textAlignment w:val="baseline"/>
        <w:rPr>
          <w:rFonts w:ascii="Lato" w:hAnsi="Lato" w:cs="Arial"/>
          <w:b/>
          <w:bCs/>
          <w:color w:val="4B11E6"/>
        </w:rPr>
      </w:pPr>
      <w:r w:rsidRPr="003D7065">
        <w:rPr>
          <w:rFonts w:ascii="Lato" w:hAnsi="Lato" w:cs="Arial"/>
          <w:b/>
          <w:bCs/>
          <w:color w:val="4B11E6"/>
          <w:u w:val="single"/>
        </w:rPr>
        <w:t>Estructura sugerida (máximo 1 a 1,5 páginas, 500-700 palabras)</w:t>
      </w:r>
    </w:p>
    <w:p w14:paraId="03FA8BE4" w14:textId="77777777" w:rsidR="003D7065" w:rsidRPr="003D7065" w:rsidRDefault="003D7065" w:rsidP="003D7065">
      <w:pPr>
        <w:pStyle w:val="paragraph"/>
        <w:spacing w:after="0" w:afterAutospacing="0"/>
        <w:textAlignment w:val="baseline"/>
        <w:rPr>
          <w:rFonts w:ascii="Lato" w:hAnsi="Lato" w:cs="Arial"/>
          <w:b/>
          <w:bCs/>
          <w:color w:val="4BC12C"/>
        </w:rPr>
      </w:pPr>
      <w:r w:rsidRPr="003D7065">
        <w:rPr>
          <w:rFonts w:ascii="Lato" w:hAnsi="Lato" w:cs="Arial"/>
          <w:b/>
          <w:bCs/>
          <w:color w:val="4BC12C"/>
        </w:rPr>
        <w:t>1. Relevancia científica: ¿Qué aporta este estudio al conocimiento?</w:t>
      </w:r>
    </w:p>
    <w:p w14:paraId="3DD56E03" w14:textId="77777777" w:rsidR="003D7065" w:rsidRPr="003D7065" w:rsidRDefault="003D7065" w:rsidP="003D7065">
      <w:pPr>
        <w:pStyle w:val="paragraph"/>
        <w:spacing w:after="0" w:afterAutospacing="0"/>
        <w:textAlignment w:val="baseline"/>
        <w:rPr>
          <w:rFonts w:ascii="Lato" w:hAnsi="Lato" w:cs="Arial"/>
          <w:color w:val="4B11E6"/>
        </w:rPr>
      </w:pPr>
      <w:r w:rsidRPr="003D7065">
        <w:rPr>
          <w:rFonts w:ascii="Lato" w:hAnsi="Lato" w:cs="Arial"/>
          <w:color w:val="4B11E6"/>
          <w:u w:val="single"/>
        </w:rPr>
        <w:t>Párrafo guía</w:t>
      </w:r>
    </w:p>
    <w:p w14:paraId="16474205" w14:textId="480A4CB2" w:rsidR="003D7065" w:rsidRPr="00B2634F" w:rsidRDefault="003D7065" w:rsidP="003D7065">
      <w:pPr>
        <w:pStyle w:val="paragraph"/>
        <w:numPr>
          <w:ilvl w:val="0"/>
          <w:numId w:val="58"/>
        </w:numPr>
        <w:spacing w:after="0" w:afterAutospacing="0"/>
        <w:textAlignment w:val="baseline"/>
        <w:rPr>
          <w:rFonts w:ascii="Lato" w:hAnsi="Lato" w:cs="Arial"/>
          <w:color w:val="7F7F7F" w:themeColor="text1" w:themeTint="80"/>
        </w:rPr>
      </w:pPr>
      <w:r w:rsidRPr="003D7065">
        <w:rPr>
          <w:rFonts w:ascii="Lato" w:hAnsi="Lato" w:cs="Arial"/>
          <w:color w:val="7F7F7F" w:themeColor="text1" w:themeTint="80"/>
        </w:rPr>
        <w:t>Describa cómo el estudio aborda un vacío, una pregunta sin resolver o una controversia.</w:t>
      </w:r>
    </w:p>
    <w:p w14:paraId="1AC5A2BD" w14:textId="0D94888D" w:rsidR="003D7065" w:rsidRPr="003D7065" w:rsidRDefault="003D7065" w:rsidP="003D7065">
      <w:pPr>
        <w:pStyle w:val="paragraph"/>
        <w:spacing w:after="0" w:afterAutospacing="0"/>
        <w:textAlignment w:val="baseline"/>
        <w:rPr>
          <w:rFonts w:ascii="Lato" w:hAnsi="Lato" w:cs="Arial"/>
          <w:color w:val="FE9031"/>
        </w:rPr>
      </w:pPr>
      <w:r w:rsidRPr="003D7065">
        <w:rPr>
          <w:rFonts w:ascii="Lato" w:hAnsi="Lato" w:cs="Arial"/>
          <w:color w:val="FE9031"/>
          <w:u w:val="single"/>
        </w:rPr>
        <w:t>Ejemplo</w:t>
      </w:r>
    </w:p>
    <w:p w14:paraId="5AEB78AA" w14:textId="536A475B" w:rsidR="003D7065" w:rsidRPr="003D7065" w:rsidRDefault="003D7065" w:rsidP="003D7065">
      <w:pPr>
        <w:pStyle w:val="paragraph"/>
        <w:spacing w:after="0" w:afterAutospacing="0"/>
        <w:textAlignment w:val="baseline"/>
        <w:rPr>
          <w:rFonts w:ascii="Lato" w:hAnsi="Lato" w:cs="Arial"/>
          <w:color w:val="7F7F7F" w:themeColor="text1" w:themeTint="80"/>
        </w:rPr>
      </w:pPr>
      <w:r w:rsidRPr="003D7065">
        <w:rPr>
          <w:rFonts w:ascii="Lato" w:hAnsi="Lato" w:cs="Arial"/>
          <w:color w:val="7F7F7F" w:themeColor="text1" w:themeTint="80"/>
        </w:rPr>
        <w:t>Aunque se ha estudiado la adherencia al tratamiento en enfermedades crónicas, pocos trabajos han abordado esta problemática desde la perspectiva del paciente en contextos urbanos latinoamericanos.</w:t>
      </w:r>
    </w:p>
    <w:p w14:paraId="1680E65B" w14:textId="77777777" w:rsidR="003D7065" w:rsidRPr="003D7065" w:rsidRDefault="003D7065" w:rsidP="003D7065">
      <w:pPr>
        <w:pStyle w:val="paragraph"/>
        <w:spacing w:after="0" w:afterAutospacing="0"/>
        <w:textAlignment w:val="baseline"/>
        <w:rPr>
          <w:rFonts w:ascii="Lato" w:hAnsi="Lato" w:cs="Arial"/>
          <w:b/>
          <w:bCs/>
          <w:color w:val="4BC12C"/>
        </w:rPr>
      </w:pPr>
      <w:r w:rsidRPr="003D7065">
        <w:rPr>
          <w:rFonts w:ascii="Lato" w:hAnsi="Lato" w:cs="Arial"/>
          <w:b/>
          <w:bCs/>
          <w:color w:val="4BC12C"/>
        </w:rPr>
        <w:t>2. Pertinencia social o en salud pública: ¿Por qué es importante para la población o el sistema de salud?</w:t>
      </w:r>
    </w:p>
    <w:p w14:paraId="6A11E74E" w14:textId="77777777" w:rsidR="003D7065" w:rsidRPr="003D7065" w:rsidRDefault="003D7065" w:rsidP="003D7065">
      <w:pPr>
        <w:pStyle w:val="paragraph"/>
        <w:spacing w:after="0" w:afterAutospacing="0"/>
        <w:textAlignment w:val="baseline"/>
        <w:rPr>
          <w:rFonts w:ascii="Lato" w:hAnsi="Lato" w:cs="Arial"/>
          <w:color w:val="4B11E6"/>
        </w:rPr>
      </w:pPr>
      <w:r w:rsidRPr="003D7065">
        <w:rPr>
          <w:rFonts w:ascii="Lato" w:hAnsi="Lato" w:cs="Arial"/>
          <w:color w:val="4B11E6"/>
          <w:u w:val="single"/>
        </w:rPr>
        <w:t>Párrafo guía</w:t>
      </w:r>
    </w:p>
    <w:p w14:paraId="4BE388A8" w14:textId="77777777" w:rsidR="003D7065" w:rsidRPr="003D7065" w:rsidRDefault="003D7065" w:rsidP="003D7065">
      <w:pPr>
        <w:pStyle w:val="paragraph"/>
        <w:numPr>
          <w:ilvl w:val="0"/>
          <w:numId w:val="58"/>
        </w:numPr>
        <w:spacing w:after="0" w:afterAutospacing="0"/>
        <w:textAlignment w:val="baseline"/>
        <w:rPr>
          <w:rFonts w:ascii="Lato" w:hAnsi="Lato" w:cs="Arial"/>
          <w:color w:val="7F7F7F" w:themeColor="text1" w:themeTint="80"/>
        </w:rPr>
      </w:pPr>
      <w:r w:rsidRPr="003D7065">
        <w:rPr>
          <w:rFonts w:ascii="Lato" w:hAnsi="Lato" w:cs="Arial"/>
          <w:color w:val="7F7F7F" w:themeColor="text1" w:themeTint="80"/>
        </w:rPr>
        <w:t>Relacione el problema con una necesidad, prioridad o política pública vigente.</w:t>
      </w:r>
    </w:p>
    <w:p w14:paraId="72FE6F64" w14:textId="77777777" w:rsidR="003D7065" w:rsidRPr="003D7065" w:rsidRDefault="003D7065" w:rsidP="003D7065">
      <w:pPr>
        <w:pStyle w:val="paragraph"/>
        <w:spacing w:after="0" w:afterAutospacing="0"/>
        <w:textAlignment w:val="baseline"/>
        <w:rPr>
          <w:rFonts w:ascii="Lato" w:hAnsi="Lato" w:cs="Arial"/>
          <w:color w:val="7F7F7F" w:themeColor="text1" w:themeTint="80"/>
        </w:rPr>
      </w:pPr>
      <w:r w:rsidRPr="003D7065">
        <w:rPr>
          <w:rFonts w:ascii="Lato" w:hAnsi="Lato" w:cs="Arial"/>
          <w:color w:val="FE9031"/>
          <w:u w:val="single"/>
        </w:rPr>
        <w:t>Ejemplo</w:t>
      </w:r>
    </w:p>
    <w:p w14:paraId="0EC22247" w14:textId="442D33BC" w:rsidR="003D7065" w:rsidRPr="003D7065" w:rsidRDefault="003D7065" w:rsidP="003D7065">
      <w:pPr>
        <w:pStyle w:val="paragraph"/>
        <w:spacing w:after="0" w:afterAutospacing="0"/>
        <w:textAlignment w:val="baseline"/>
        <w:rPr>
          <w:rFonts w:ascii="Lato" w:hAnsi="Lato" w:cs="Arial"/>
          <w:color w:val="7F7F7F" w:themeColor="text1" w:themeTint="80"/>
        </w:rPr>
      </w:pPr>
      <w:r w:rsidRPr="003D7065">
        <w:rPr>
          <w:rFonts w:ascii="Lato" w:hAnsi="Lato" w:cs="Arial"/>
          <w:color w:val="7F7F7F" w:themeColor="text1" w:themeTint="80"/>
        </w:rPr>
        <w:t>La hipertensión es una de las principales causas de morbilidad en Colombia y su control efectivo es un objetivo clave en los lineamientos del Plan Decenal de Salud Pública.</w:t>
      </w:r>
    </w:p>
    <w:p w14:paraId="48A9AF3F" w14:textId="77777777" w:rsidR="003D7065" w:rsidRPr="003D7065" w:rsidRDefault="003D7065" w:rsidP="003D7065">
      <w:pPr>
        <w:pStyle w:val="paragraph"/>
        <w:spacing w:after="0" w:afterAutospacing="0"/>
        <w:textAlignment w:val="baseline"/>
        <w:rPr>
          <w:rFonts w:ascii="Lato" w:hAnsi="Lato" w:cs="Arial"/>
          <w:b/>
          <w:bCs/>
          <w:color w:val="4BC12C"/>
        </w:rPr>
      </w:pPr>
      <w:r w:rsidRPr="003D7065">
        <w:rPr>
          <w:rFonts w:ascii="Lato" w:hAnsi="Lato" w:cs="Arial"/>
          <w:b/>
          <w:bCs/>
          <w:color w:val="4BC12C"/>
        </w:rPr>
        <w:t>3. Aplicabilidad de los resultados: ¿Para qué servirán los hallazgos?</w:t>
      </w:r>
    </w:p>
    <w:p w14:paraId="30B4D93B" w14:textId="77777777" w:rsidR="003D7065" w:rsidRPr="003D7065" w:rsidRDefault="003D7065" w:rsidP="003D7065">
      <w:pPr>
        <w:pStyle w:val="paragraph"/>
        <w:spacing w:after="0" w:afterAutospacing="0"/>
        <w:textAlignment w:val="baseline"/>
        <w:rPr>
          <w:rFonts w:ascii="Lato" w:hAnsi="Lato" w:cs="Arial"/>
          <w:color w:val="4B11E6"/>
        </w:rPr>
      </w:pPr>
      <w:r w:rsidRPr="003D7065">
        <w:rPr>
          <w:rFonts w:ascii="Lato" w:hAnsi="Lato" w:cs="Arial"/>
          <w:color w:val="4B11E6"/>
          <w:u w:val="single"/>
        </w:rPr>
        <w:t>Párrafo guía</w:t>
      </w:r>
    </w:p>
    <w:p w14:paraId="24FE8201" w14:textId="77777777" w:rsidR="003D7065" w:rsidRPr="003D7065" w:rsidRDefault="003D7065" w:rsidP="003D7065">
      <w:pPr>
        <w:pStyle w:val="paragraph"/>
        <w:numPr>
          <w:ilvl w:val="0"/>
          <w:numId w:val="58"/>
        </w:numPr>
        <w:spacing w:after="0" w:afterAutospacing="0"/>
        <w:textAlignment w:val="baseline"/>
        <w:rPr>
          <w:rFonts w:ascii="Lato" w:hAnsi="Lato" w:cs="Arial"/>
          <w:color w:val="7F7F7F" w:themeColor="text1" w:themeTint="80"/>
        </w:rPr>
      </w:pPr>
      <w:r w:rsidRPr="003D7065">
        <w:rPr>
          <w:rFonts w:ascii="Lato" w:hAnsi="Lato" w:cs="Arial"/>
          <w:color w:val="7F7F7F" w:themeColor="text1" w:themeTint="80"/>
        </w:rPr>
        <w:t>Mencione los posibles usos prácticos: diseño de intervenciones, ajuste de políticas, recomendaciones clínicas.</w:t>
      </w:r>
    </w:p>
    <w:p w14:paraId="52CE2479" w14:textId="77777777" w:rsidR="003D7065" w:rsidRPr="003D7065" w:rsidRDefault="003D7065" w:rsidP="003D7065">
      <w:pPr>
        <w:pStyle w:val="paragraph"/>
        <w:spacing w:after="0" w:afterAutospacing="0"/>
        <w:textAlignment w:val="baseline"/>
        <w:rPr>
          <w:rFonts w:ascii="Lato" w:hAnsi="Lato" w:cs="Arial"/>
          <w:color w:val="FE9031"/>
        </w:rPr>
      </w:pPr>
      <w:r w:rsidRPr="003D7065">
        <w:rPr>
          <w:rFonts w:ascii="Lato" w:hAnsi="Lato" w:cs="Arial"/>
          <w:color w:val="FE9031"/>
          <w:u w:val="single"/>
        </w:rPr>
        <w:t>Ejemplo</w:t>
      </w:r>
    </w:p>
    <w:p w14:paraId="1FC0AF69" w14:textId="6AD8A13A" w:rsidR="003D7065" w:rsidRPr="003D7065" w:rsidRDefault="003D7065" w:rsidP="003D7065">
      <w:pPr>
        <w:pStyle w:val="paragraph"/>
        <w:spacing w:after="0" w:afterAutospacing="0"/>
        <w:textAlignment w:val="baseline"/>
        <w:rPr>
          <w:rFonts w:ascii="Lato" w:hAnsi="Lato" w:cs="Arial"/>
          <w:color w:val="7F7F7F" w:themeColor="text1" w:themeTint="80"/>
        </w:rPr>
      </w:pPr>
      <w:r w:rsidRPr="003D7065">
        <w:rPr>
          <w:rFonts w:ascii="Lato" w:hAnsi="Lato" w:cs="Arial"/>
          <w:color w:val="7F7F7F" w:themeColor="text1" w:themeTint="80"/>
        </w:rPr>
        <w:lastRenderedPageBreak/>
        <w:t>Identificar las barreras percibidas puede orientar el diseño de estrategias educativas más efectivas y adaptadas al entorno urbano colombiano.</w:t>
      </w:r>
    </w:p>
    <w:p w14:paraId="3E1623D0" w14:textId="77777777" w:rsidR="003D7065" w:rsidRPr="003D7065" w:rsidRDefault="003D7065" w:rsidP="003D7065">
      <w:pPr>
        <w:pStyle w:val="paragraph"/>
        <w:spacing w:after="0" w:afterAutospacing="0"/>
        <w:textAlignment w:val="baseline"/>
        <w:rPr>
          <w:rFonts w:ascii="Lato" w:hAnsi="Lato" w:cs="Arial"/>
          <w:b/>
          <w:bCs/>
          <w:color w:val="7F7F7F" w:themeColor="text1" w:themeTint="80"/>
        </w:rPr>
      </w:pPr>
      <w:r w:rsidRPr="003D7065">
        <w:rPr>
          <w:rFonts w:ascii="Lato" w:hAnsi="Lato" w:cs="Arial"/>
          <w:b/>
          <w:bCs/>
          <w:color w:val="4BC12C"/>
        </w:rPr>
        <w:t>4. Viabilidad del estudio: ¿Se puede hacer con los recursos disponibles?</w:t>
      </w:r>
    </w:p>
    <w:p w14:paraId="7268C624" w14:textId="77777777" w:rsidR="003D7065" w:rsidRPr="003D7065" w:rsidRDefault="003D7065" w:rsidP="003D7065">
      <w:pPr>
        <w:pStyle w:val="paragraph"/>
        <w:spacing w:after="0" w:afterAutospacing="0"/>
        <w:textAlignment w:val="baseline"/>
        <w:rPr>
          <w:rFonts w:ascii="Lato" w:hAnsi="Lato" w:cs="Arial"/>
          <w:color w:val="4B11E6"/>
        </w:rPr>
      </w:pPr>
      <w:r w:rsidRPr="003D7065">
        <w:rPr>
          <w:rFonts w:ascii="Lato" w:hAnsi="Lato" w:cs="Arial"/>
          <w:color w:val="4B11E6"/>
          <w:u w:val="single"/>
        </w:rPr>
        <w:t>Párrafo guía</w:t>
      </w:r>
    </w:p>
    <w:p w14:paraId="38863C47" w14:textId="77777777" w:rsidR="003D7065" w:rsidRPr="003D7065" w:rsidRDefault="003D7065" w:rsidP="003D7065">
      <w:pPr>
        <w:pStyle w:val="paragraph"/>
        <w:numPr>
          <w:ilvl w:val="0"/>
          <w:numId w:val="58"/>
        </w:numPr>
        <w:spacing w:after="0" w:afterAutospacing="0"/>
        <w:textAlignment w:val="baseline"/>
        <w:rPr>
          <w:rFonts w:ascii="Lato" w:hAnsi="Lato" w:cs="Arial"/>
          <w:color w:val="7F7F7F" w:themeColor="text1" w:themeTint="80"/>
        </w:rPr>
      </w:pPr>
      <w:r w:rsidRPr="003D7065">
        <w:rPr>
          <w:rFonts w:ascii="Lato" w:hAnsi="Lato" w:cs="Arial"/>
          <w:color w:val="7F7F7F" w:themeColor="text1" w:themeTint="80"/>
        </w:rPr>
        <w:t>Resalta la disponibilidad de datos, el acceso a la población, apoyo institucional o experiencia investigativa.</w:t>
      </w:r>
    </w:p>
    <w:p w14:paraId="10C34A89" w14:textId="77777777" w:rsidR="003D7065" w:rsidRPr="003D7065" w:rsidRDefault="003D7065" w:rsidP="003D7065">
      <w:pPr>
        <w:pStyle w:val="paragraph"/>
        <w:spacing w:after="0" w:afterAutospacing="0"/>
        <w:textAlignment w:val="baseline"/>
        <w:rPr>
          <w:rFonts w:ascii="Lato" w:hAnsi="Lato" w:cs="Arial"/>
          <w:color w:val="FE9031"/>
        </w:rPr>
      </w:pPr>
      <w:r w:rsidRPr="003D7065">
        <w:rPr>
          <w:rFonts w:ascii="Lato" w:hAnsi="Lato" w:cs="Arial"/>
          <w:color w:val="FE9031"/>
          <w:u w:val="single"/>
        </w:rPr>
        <w:t>Ejemplo</w:t>
      </w:r>
    </w:p>
    <w:p w14:paraId="71B0EDC1" w14:textId="4E2D28F2" w:rsidR="003D7065" w:rsidRPr="003D7065" w:rsidRDefault="003D7065" w:rsidP="00B2634F">
      <w:pPr>
        <w:pStyle w:val="paragraph"/>
        <w:spacing w:after="0" w:afterAutospacing="0"/>
        <w:textAlignment w:val="baseline"/>
        <w:rPr>
          <w:rFonts w:ascii="Lato" w:hAnsi="Lato" w:cs="Arial"/>
          <w:color w:val="7F7F7F" w:themeColor="text1" w:themeTint="80"/>
        </w:rPr>
      </w:pPr>
      <w:r w:rsidRPr="003D7065">
        <w:rPr>
          <w:rFonts w:ascii="Lato" w:hAnsi="Lato" w:cs="Arial"/>
          <w:color w:val="7F7F7F" w:themeColor="text1" w:themeTint="80"/>
        </w:rPr>
        <w:t>El estudio se realizará en centros de atención con los que ya existen convenios, lo cual garantiza acceso a la población y respaldo institucional.</w:t>
      </w:r>
    </w:p>
    <w:p w14:paraId="10B81986" w14:textId="77777777" w:rsidR="003D7065" w:rsidRDefault="003D7065" w:rsidP="003D7065">
      <w:pPr>
        <w:pStyle w:val="paragraph"/>
        <w:spacing w:after="0" w:afterAutospacing="0"/>
        <w:textAlignment w:val="baseline"/>
        <w:rPr>
          <w:rFonts w:ascii="Lato" w:hAnsi="Lato" w:cs="Arial"/>
          <w:color w:val="7F7F7F" w:themeColor="text1" w:themeTint="80"/>
        </w:rPr>
      </w:pPr>
    </w:p>
    <w:p w14:paraId="2B9DFE33" w14:textId="35F84692" w:rsidR="003D7065" w:rsidRPr="003D7065" w:rsidRDefault="003D7065" w:rsidP="003D7065">
      <w:pPr>
        <w:pStyle w:val="paragraph"/>
        <w:spacing w:after="0" w:afterAutospacing="0"/>
        <w:textAlignment w:val="baseline"/>
        <w:rPr>
          <w:rFonts w:ascii="Lato" w:hAnsi="Lato" w:cs="Arial"/>
          <w:b/>
          <w:bCs/>
          <w:color w:val="7F7F7F" w:themeColor="text1" w:themeTint="80"/>
        </w:rPr>
      </w:pPr>
      <w:r w:rsidRPr="003D7065">
        <w:rPr>
          <w:rFonts w:ascii="Lato" w:hAnsi="Lato" w:cs="Arial"/>
          <w:b/>
          <w:bCs/>
          <w:color w:val="4BC12C"/>
        </w:rPr>
        <w:t>5. Oportunidad del momento actual: ¿Por qué ahora?</w:t>
      </w:r>
    </w:p>
    <w:p w14:paraId="672DB262" w14:textId="77777777" w:rsidR="003D7065" w:rsidRPr="003D7065" w:rsidRDefault="003D7065" w:rsidP="003D7065">
      <w:pPr>
        <w:pStyle w:val="paragraph"/>
        <w:spacing w:after="0" w:afterAutospacing="0"/>
        <w:textAlignment w:val="baseline"/>
        <w:rPr>
          <w:rFonts w:ascii="Lato" w:hAnsi="Lato" w:cs="Arial"/>
          <w:color w:val="4B11E6"/>
        </w:rPr>
      </w:pPr>
      <w:r w:rsidRPr="003D7065">
        <w:rPr>
          <w:rFonts w:ascii="Lato" w:hAnsi="Lato" w:cs="Arial"/>
          <w:color w:val="4B11E6"/>
          <w:u w:val="single"/>
        </w:rPr>
        <w:t>Párrafo guía</w:t>
      </w:r>
    </w:p>
    <w:p w14:paraId="5F213ADB" w14:textId="77777777" w:rsidR="003D7065" w:rsidRPr="003D7065" w:rsidRDefault="003D7065" w:rsidP="003D7065">
      <w:pPr>
        <w:pStyle w:val="paragraph"/>
        <w:numPr>
          <w:ilvl w:val="0"/>
          <w:numId w:val="58"/>
        </w:numPr>
        <w:spacing w:after="0" w:afterAutospacing="0"/>
        <w:textAlignment w:val="baseline"/>
        <w:rPr>
          <w:rFonts w:ascii="Lato" w:hAnsi="Lato" w:cs="Arial"/>
          <w:color w:val="7F7F7F" w:themeColor="text1" w:themeTint="80"/>
        </w:rPr>
      </w:pPr>
      <w:r w:rsidRPr="003D7065">
        <w:rPr>
          <w:rFonts w:ascii="Lato" w:hAnsi="Lato" w:cs="Arial"/>
          <w:color w:val="7F7F7F" w:themeColor="text1" w:themeTint="80"/>
        </w:rPr>
        <w:t>Justifique el momento en función de tendencias, cambios recientes, urgencia o coyuntura.</w:t>
      </w:r>
    </w:p>
    <w:p w14:paraId="18DBDAEC" w14:textId="77777777" w:rsidR="003D7065" w:rsidRPr="003D7065" w:rsidRDefault="003D7065" w:rsidP="003D7065">
      <w:pPr>
        <w:pStyle w:val="paragraph"/>
        <w:spacing w:after="0" w:afterAutospacing="0"/>
        <w:textAlignment w:val="baseline"/>
        <w:rPr>
          <w:rFonts w:ascii="Lato" w:hAnsi="Lato" w:cs="Arial"/>
          <w:color w:val="FE9031"/>
        </w:rPr>
      </w:pPr>
      <w:r w:rsidRPr="003D7065">
        <w:rPr>
          <w:rFonts w:ascii="Lato" w:hAnsi="Lato" w:cs="Arial"/>
          <w:color w:val="FE9031"/>
          <w:u w:val="single"/>
        </w:rPr>
        <w:t>Ejemplo</w:t>
      </w:r>
    </w:p>
    <w:p w14:paraId="456A50C6" w14:textId="77777777" w:rsidR="003D7065" w:rsidRPr="003D7065" w:rsidRDefault="003D7065" w:rsidP="003D7065">
      <w:pPr>
        <w:pStyle w:val="paragraph"/>
        <w:spacing w:after="0" w:afterAutospacing="0"/>
        <w:textAlignment w:val="baseline"/>
        <w:rPr>
          <w:rFonts w:ascii="Lato" w:hAnsi="Lato" w:cs="Arial"/>
          <w:color w:val="7F7F7F" w:themeColor="text1" w:themeTint="80"/>
        </w:rPr>
      </w:pPr>
      <w:r w:rsidRPr="003D7065">
        <w:rPr>
          <w:rFonts w:ascii="Lato" w:hAnsi="Lato" w:cs="Arial"/>
          <w:color w:val="7F7F7F" w:themeColor="text1" w:themeTint="80"/>
        </w:rPr>
        <w:t>La pandemia de Covid-19 ha modificado patrones de atención y adherencia, lo que hace urgente revisar las barreras actuales en el seguimiento de enfermedades crónicas.</w:t>
      </w:r>
    </w:p>
    <w:p w14:paraId="1AA988E2" w14:textId="77777777" w:rsidR="003D7065" w:rsidRPr="003D7065" w:rsidRDefault="003D7065" w:rsidP="003D7065">
      <w:pPr>
        <w:keepNext/>
        <w:keepLines/>
        <w:jc w:val="both"/>
        <w:rPr>
          <w:rFonts w:ascii="Lato" w:hAnsi="Lato"/>
          <w:b/>
          <w:bCs/>
          <w:color w:val="7F7F7F" w:themeColor="text1" w:themeTint="80"/>
          <w:sz w:val="24"/>
          <w:szCs w:val="24"/>
          <w:lang w:val="es-CO"/>
        </w:rPr>
      </w:pPr>
    </w:p>
    <w:p w14:paraId="74F50E7B" w14:textId="77777777" w:rsidR="003D7065" w:rsidRPr="003D7065" w:rsidRDefault="003D7065" w:rsidP="003D7065">
      <w:pPr>
        <w:keepNext/>
        <w:keepLines/>
        <w:jc w:val="both"/>
        <w:rPr>
          <w:rFonts w:ascii="Lato" w:hAnsi="Lato"/>
          <w:b/>
          <w:bCs/>
          <w:i/>
          <w:iCs/>
          <w:color w:val="FE9031"/>
          <w:sz w:val="28"/>
          <w:szCs w:val="28"/>
          <w:lang w:val="es-CO"/>
        </w:rPr>
      </w:pPr>
      <w:r w:rsidRPr="003D7065">
        <w:rPr>
          <w:rFonts w:ascii="Lato" w:hAnsi="Lato"/>
          <w:b/>
          <w:bCs/>
          <w:i/>
          <w:iCs/>
          <w:color w:val="FE9031"/>
          <w:sz w:val="28"/>
          <w:szCs w:val="28"/>
          <w:lang w:val="es-CO"/>
        </w:rPr>
        <w:t xml:space="preserve">Capítulo III. Componente técnico del proyecto </w:t>
      </w:r>
    </w:p>
    <w:p w14:paraId="7839705A" w14:textId="77777777" w:rsidR="003D7065" w:rsidRPr="003D7065" w:rsidRDefault="003D7065" w:rsidP="003D7065">
      <w:pPr>
        <w:keepNext/>
        <w:keepLines/>
        <w:jc w:val="both"/>
        <w:rPr>
          <w:rFonts w:ascii="Lato" w:hAnsi="Lato"/>
          <w:b/>
          <w:bCs/>
          <w:color w:val="7F7F7F" w:themeColor="text1" w:themeTint="80"/>
          <w:sz w:val="24"/>
          <w:szCs w:val="24"/>
          <w:lang w:val="es-CO"/>
        </w:rPr>
      </w:pPr>
    </w:p>
    <w:p w14:paraId="4E982DA5" w14:textId="77777777" w:rsidR="003D7065" w:rsidRPr="003D7065" w:rsidRDefault="003D7065" w:rsidP="003D7065">
      <w:pPr>
        <w:keepNext/>
        <w:keepLines/>
        <w:ind w:left="284" w:hanging="284"/>
        <w:jc w:val="both"/>
        <w:rPr>
          <w:rFonts w:ascii="Lato" w:hAnsi="Lato"/>
          <w:b/>
          <w:bCs/>
          <w:color w:val="FC4341"/>
          <w:sz w:val="24"/>
          <w:szCs w:val="24"/>
          <w:lang w:val="es-CO"/>
        </w:rPr>
      </w:pPr>
      <w:r w:rsidRPr="003D7065">
        <w:rPr>
          <w:rFonts w:ascii="Lato" w:hAnsi="Lato"/>
          <w:b/>
          <w:bCs/>
          <w:color w:val="FC4341"/>
          <w:sz w:val="24"/>
          <w:szCs w:val="24"/>
          <w:lang w:val="es-CO"/>
        </w:rPr>
        <w:t>1.</w:t>
      </w:r>
      <w:r w:rsidRPr="003D7065">
        <w:rPr>
          <w:rFonts w:ascii="Lato" w:hAnsi="Lato"/>
          <w:b/>
          <w:bCs/>
          <w:color w:val="FC4341"/>
          <w:sz w:val="24"/>
          <w:szCs w:val="24"/>
          <w:lang w:val="es-CO"/>
        </w:rPr>
        <w:tab/>
        <w:t xml:space="preserve">Objetivos </w:t>
      </w:r>
    </w:p>
    <w:p w14:paraId="3F1C0402" w14:textId="77777777" w:rsidR="003D7065" w:rsidRPr="003D7065" w:rsidRDefault="003D7065" w:rsidP="003D7065">
      <w:pPr>
        <w:keepNext/>
        <w:keepLines/>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 xml:space="preserve">Se consideran dos tipos de objetivos: general y específicos. </w:t>
      </w:r>
    </w:p>
    <w:p w14:paraId="30D29E3D" w14:textId="77777777" w:rsidR="003D7065" w:rsidRPr="003D7065" w:rsidRDefault="003D7065" w:rsidP="003D7065">
      <w:pPr>
        <w:keepNext/>
        <w:keepLines/>
        <w:jc w:val="both"/>
        <w:rPr>
          <w:rFonts w:ascii="Lato" w:hAnsi="Lato"/>
          <w:color w:val="7F7F7F" w:themeColor="text1" w:themeTint="80"/>
          <w:sz w:val="24"/>
          <w:szCs w:val="24"/>
          <w:lang w:val="es-CO"/>
        </w:rPr>
      </w:pPr>
    </w:p>
    <w:p w14:paraId="1B0D5803" w14:textId="77777777" w:rsidR="003D7065" w:rsidRPr="003D7065" w:rsidRDefault="003D7065" w:rsidP="003D7065">
      <w:pPr>
        <w:keepNext/>
        <w:keepLines/>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 xml:space="preserve">El </w:t>
      </w:r>
      <w:r w:rsidRPr="003D7065">
        <w:rPr>
          <w:rFonts w:ascii="Lato" w:hAnsi="Lato"/>
          <w:color w:val="FC4341"/>
          <w:sz w:val="24"/>
          <w:szCs w:val="24"/>
          <w:u w:val="single" w:color="EE0000"/>
          <w:lang w:val="es-CO"/>
        </w:rPr>
        <w:t>objetivo general</w:t>
      </w:r>
      <w:r w:rsidRPr="003D7065">
        <w:rPr>
          <w:rFonts w:ascii="Lato" w:hAnsi="Lato"/>
          <w:color w:val="FC4341"/>
          <w:sz w:val="24"/>
          <w:szCs w:val="24"/>
          <w:lang w:val="es-CO"/>
        </w:rPr>
        <w:t xml:space="preserve"> </w:t>
      </w:r>
      <w:r w:rsidRPr="003D7065">
        <w:rPr>
          <w:rFonts w:ascii="Lato" w:eastAsia="Times New Roman" w:hAnsi="Lato"/>
          <w:color w:val="7F7F7F" w:themeColor="text1" w:themeTint="80"/>
          <w:sz w:val="24"/>
          <w:szCs w:val="24"/>
          <w:lang w:val="es-ES"/>
        </w:rPr>
        <w:t>explicita lo que se espera lograr con el estudio, en términos de conocimiento. Debe dar una noción clara de lo que se pretende hacer y</w:t>
      </w:r>
      <w:r w:rsidRPr="003D7065">
        <w:rPr>
          <w:rFonts w:ascii="Lato" w:hAnsi="Lato"/>
          <w:color w:val="7F7F7F" w:themeColor="text1" w:themeTint="80"/>
          <w:sz w:val="24"/>
          <w:szCs w:val="24"/>
          <w:lang w:val="es-CO"/>
        </w:rPr>
        <w:t xml:space="preserve"> estar alineado con la pregunta de investigación. Para orientarse en su escritura, retome la pregunta de investigación y determine cuál es el verbo más relevante para describir la acción que se llevará a cabo a fin de responder su pregunta de investigación. </w:t>
      </w:r>
    </w:p>
    <w:p w14:paraId="69F63A5D" w14:textId="77777777" w:rsidR="003D7065" w:rsidRPr="003D7065" w:rsidRDefault="003D7065" w:rsidP="003D7065">
      <w:pPr>
        <w:keepNext/>
        <w:keepLines/>
        <w:jc w:val="both"/>
        <w:rPr>
          <w:rFonts w:ascii="Lato" w:hAnsi="Lato"/>
          <w:color w:val="7F7F7F" w:themeColor="text1" w:themeTint="80"/>
          <w:sz w:val="24"/>
          <w:szCs w:val="24"/>
          <w:lang w:val="es-CO"/>
        </w:rPr>
      </w:pPr>
    </w:p>
    <w:p w14:paraId="2629E25F" w14:textId="77777777" w:rsidR="003D7065" w:rsidRPr="003D7065" w:rsidRDefault="003D7065" w:rsidP="003D7065">
      <w:pPr>
        <w:keepNext/>
        <w:keepLines/>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 xml:space="preserve">Los </w:t>
      </w:r>
      <w:r w:rsidRPr="003D7065">
        <w:rPr>
          <w:rFonts w:ascii="Lato" w:hAnsi="Lato"/>
          <w:color w:val="FC4341"/>
          <w:sz w:val="24"/>
          <w:szCs w:val="24"/>
          <w:u w:val="single" w:color="FC4341"/>
          <w:lang w:val="es-CO"/>
        </w:rPr>
        <w:t>objetivos específicos</w:t>
      </w:r>
      <w:r w:rsidRPr="003D7065">
        <w:rPr>
          <w:rFonts w:ascii="Lato" w:hAnsi="Lato"/>
          <w:color w:val="FC4341"/>
          <w:sz w:val="24"/>
          <w:szCs w:val="24"/>
          <w:lang w:val="es-CO"/>
        </w:rPr>
        <w:t xml:space="preserve"> </w:t>
      </w:r>
      <w:r w:rsidRPr="003D7065">
        <w:rPr>
          <w:rFonts w:ascii="Lato" w:hAnsi="Lato"/>
          <w:color w:val="7F7F7F" w:themeColor="text1" w:themeTint="80"/>
          <w:sz w:val="24"/>
          <w:szCs w:val="24"/>
          <w:lang w:val="es-CO"/>
        </w:rPr>
        <w:t>d</w:t>
      </w:r>
      <w:r w:rsidRPr="003D7065">
        <w:rPr>
          <w:rFonts w:ascii="Lato" w:eastAsia="Times New Roman" w:hAnsi="Lato"/>
          <w:color w:val="7F7F7F" w:themeColor="text1" w:themeTint="80"/>
          <w:sz w:val="24"/>
          <w:szCs w:val="24"/>
          <w:lang w:val="es-CO"/>
        </w:rPr>
        <w:t xml:space="preserve">esglosan el objetivo general en partes más concretas y observables. Cada uno de ellos se refiere a un </w:t>
      </w:r>
      <w:r w:rsidRPr="003D7065">
        <w:rPr>
          <w:rFonts w:ascii="Lato" w:eastAsia="Times New Roman" w:hAnsi="Lato"/>
          <w:bCs/>
          <w:color w:val="7F7F7F" w:themeColor="text1" w:themeTint="80"/>
          <w:sz w:val="24"/>
          <w:szCs w:val="24"/>
          <w:lang w:val="es-CO"/>
        </w:rPr>
        <w:t>aspecto puntual del fenómeno a estudiar</w:t>
      </w:r>
      <w:r w:rsidRPr="003D7065">
        <w:rPr>
          <w:rFonts w:ascii="Lato" w:eastAsia="Times New Roman" w:hAnsi="Lato"/>
          <w:color w:val="7F7F7F" w:themeColor="text1" w:themeTint="80"/>
          <w:sz w:val="24"/>
          <w:szCs w:val="24"/>
          <w:lang w:val="es-CO"/>
        </w:rPr>
        <w:t xml:space="preserve"> y juntos deben cubrir completamente lo necesario para responder la pregunta de investigación y alcanzar el objetivo general del estudio.</w:t>
      </w:r>
      <w:r w:rsidRPr="003D7065">
        <w:rPr>
          <w:rFonts w:ascii="Lato" w:hAnsi="Lato"/>
          <w:color w:val="7F7F7F" w:themeColor="text1" w:themeTint="80"/>
          <w:sz w:val="24"/>
          <w:szCs w:val="24"/>
          <w:lang w:val="es-CO"/>
        </w:rPr>
        <w:t xml:space="preserve"> Los objetivos específicos deben ser alcanzables y medibles, pero no corresponden a actividades específicas. </w:t>
      </w:r>
    </w:p>
    <w:p w14:paraId="2FDE0F29" w14:textId="77777777" w:rsidR="003D7065" w:rsidRPr="003D7065" w:rsidRDefault="003D7065" w:rsidP="003D7065">
      <w:pPr>
        <w:keepNext/>
        <w:keepLines/>
        <w:jc w:val="both"/>
        <w:rPr>
          <w:rFonts w:ascii="Lato" w:hAnsi="Lato"/>
          <w:color w:val="7F7F7F" w:themeColor="text1" w:themeTint="80"/>
          <w:sz w:val="24"/>
          <w:szCs w:val="24"/>
          <w:lang w:val="es-CO"/>
        </w:rPr>
      </w:pPr>
    </w:p>
    <w:p w14:paraId="74F857A8" w14:textId="77777777" w:rsidR="003D7065" w:rsidRPr="003D7065" w:rsidRDefault="003D7065" w:rsidP="003D7065">
      <w:pPr>
        <w:spacing w:line="240" w:lineRule="auto"/>
        <w:textAlignment w:val="baseline"/>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ES"/>
        </w:rPr>
        <w:t>En la escritura de los objetivos, utilice verbos en infinitivo tales como: </w:t>
      </w:r>
    </w:p>
    <w:p w14:paraId="7647B7F9" w14:textId="77777777" w:rsidR="003D7065" w:rsidRPr="003D7065" w:rsidRDefault="003D7065" w:rsidP="003D7065">
      <w:pPr>
        <w:spacing w:line="240" w:lineRule="auto"/>
        <w:textAlignment w:val="baseline"/>
        <w:rPr>
          <w:rFonts w:ascii="Lato" w:eastAsia="Times New Roman" w:hAnsi="Lato"/>
          <w:color w:val="7F7F7F" w:themeColor="text1" w:themeTint="80"/>
          <w:sz w:val="24"/>
          <w:szCs w:val="24"/>
          <w:lang w:val="es-CO"/>
        </w:rPr>
      </w:pPr>
    </w:p>
    <w:p w14:paraId="3869B3AF" w14:textId="77777777" w:rsidR="003D7065" w:rsidRPr="003D7065" w:rsidRDefault="003D7065" w:rsidP="003D7065">
      <w:pPr>
        <w:numPr>
          <w:ilvl w:val="0"/>
          <w:numId w:val="54"/>
        </w:numPr>
        <w:tabs>
          <w:tab w:val="clear" w:pos="720"/>
        </w:tabs>
        <w:spacing w:line="240" w:lineRule="auto"/>
        <w:ind w:left="709"/>
        <w:textAlignment w:val="baseline"/>
        <w:rPr>
          <w:rFonts w:ascii="Lato" w:eastAsia="Times New Roman" w:hAnsi="Lato"/>
          <w:color w:val="7F7F7F" w:themeColor="text1" w:themeTint="80"/>
          <w:sz w:val="24"/>
          <w:szCs w:val="24"/>
          <w:lang w:val="en-US"/>
        </w:rPr>
      </w:pPr>
      <w:r w:rsidRPr="003D7065">
        <w:rPr>
          <w:rFonts w:ascii="Lato" w:eastAsia="Times New Roman" w:hAnsi="Lato"/>
          <w:color w:val="7F7F7F" w:themeColor="text1" w:themeTint="80"/>
          <w:sz w:val="24"/>
          <w:szCs w:val="24"/>
          <w:lang w:val="es-ES"/>
        </w:rPr>
        <w:t>Describir</w:t>
      </w:r>
      <w:r w:rsidRPr="003D7065">
        <w:rPr>
          <w:rFonts w:ascii="Lato" w:eastAsia="Times New Roman" w:hAnsi="Lato"/>
          <w:color w:val="7F7F7F" w:themeColor="text1" w:themeTint="80"/>
          <w:sz w:val="24"/>
          <w:szCs w:val="24"/>
          <w:lang w:val="en-US"/>
        </w:rPr>
        <w:t> </w:t>
      </w:r>
    </w:p>
    <w:p w14:paraId="4A1F0D86" w14:textId="77777777" w:rsidR="003D7065" w:rsidRPr="003D7065" w:rsidRDefault="003D7065" w:rsidP="003D7065">
      <w:pPr>
        <w:numPr>
          <w:ilvl w:val="0"/>
          <w:numId w:val="54"/>
        </w:numPr>
        <w:tabs>
          <w:tab w:val="clear" w:pos="720"/>
        </w:tabs>
        <w:spacing w:line="240" w:lineRule="auto"/>
        <w:ind w:left="709"/>
        <w:textAlignment w:val="baseline"/>
        <w:rPr>
          <w:rFonts w:ascii="Lato" w:eastAsia="Times New Roman" w:hAnsi="Lato"/>
          <w:color w:val="7F7F7F" w:themeColor="text1" w:themeTint="80"/>
          <w:sz w:val="24"/>
          <w:szCs w:val="24"/>
          <w:lang w:val="en-US"/>
        </w:rPr>
      </w:pPr>
      <w:r w:rsidRPr="003D7065">
        <w:rPr>
          <w:rFonts w:ascii="Lato" w:eastAsia="Times New Roman" w:hAnsi="Lato"/>
          <w:color w:val="7F7F7F" w:themeColor="text1" w:themeTint="80"/>
          <w:sz w:val="24"/>
          <w:szCs w:val="24"/>
          <w:lang w:val="es-ES"/>
        </w:rPr>
        <w:t>Determinar</w:t>
      </w:r>
      <w:r w:rsidRPr="003D7065">
        <w:rPr>
          <w:rFonts w:ascii="Lato" w:eastAsia="Times New Roman" w:hAnsi="Lato"/>
          <w:color w:val="7F7F7F" w:themeColor="text1" w:themeTint="80"/>
          <w:sz w:val="24"/>
          <w:szCs w:val="24"/>
          <w:lang w:val="en-US"/>
        </w:rPr>
        <w:t> </w:t>
      </w:r>
    </w:p>
    <w:p w14:paraId="2456BC6D" w14:textId="77777777" w:rsidR="003D7065" w:rsidRPr="003D7065" w:rsidRDefault="003D7065" w:rsidP="003D7065">
      <w:pPr>
        <w:numPr>
          <w:ilvl w:val="0"/>
          <w:numId w:val="54"/>
        </w:numPr>
        <w:tabs>
          <w:tab w:val="clear" w:pos="720"/>
        </w:tabs>
        <w:spacing w:line="240" w:lineRule="auto"/>
        <w:ind w:left="709"/>
        <w:textAlignment w:val="baseline"/>
        <w:rPr>
          <w:rFonts w:ascii="Lato" w:eastAsia="Times New Roman" w:hAnsi="Lato"/>
          <w:color w:val="7F7F7F" w:themeColor="text1" w:themeTint="80"/>
          <w:sz w:val="24"/>
          <w:szCs w:val="24"/>
          <w:lang w:val="en-US"/>
        </w:rPr>
      </w:pPr>
      <w:r w:rsidRPr="003D7065">
        <w:rPr>
          <w:rFonts w:ascii="Lato" w:eastAsia="Times New Roman" w:hAnsi="Lato"/>
          <w:color w:val="7F7F7F" w:themeColor="text1" w:themeTint="80"/>
          <w:sz w:val="24"/>
          <w:szCs w:val="24"/>
          <w:lang w:val="es-ES"/>
        </w:rPr>
        <w:t>Identificar</w:t>
      </w:r>
      <w:r w:rsidRPr="003D7065">
        <w:rPr>
          <w:rFonts w:ascii="Lato" w:eastAsia="Times New Roman" w:hAnsi="Lato"/>
          <w:color w:val="7F7F7F" w:themeColor="text1" w:themeTint="80"/>
          <w:sz w:val="24"/>
          <w:szCs w:val="24"/>
          <w:lang w:val="en-US"/>
        </w:rPr>
        <w:t> </w:t>
      </w:r>
    </w:p>
    <w:p w14:paraId="2E8766E8" w14:textId="77777777" w:rsidR="003D7065" w:rsidRPr="003D7065" w:rsidRDefault="003D7065" w:rsidP="003D7065">
      <w:pPr>
        <w:numPr>
          <w:ilvl w:val="0"/>
          <w:numId w:val="54"/>
        </w:numPr>
        <w:tabs>
          <w:tab w:val="clear" w:pos="720"/>
        </w:tabs>
        <w:spacing w:line="240" w:lineRule="auto"/>
        <w:ind w:left="709"/>
        <w:textAlignment w:val="baseline"/>
        <w:rPr>
          <w:rFonts w:ascii="Lato" w:eastAsia="Times New Roman" w:hAnsi="Lato"/>
          <w:color w:val="7F7F7F" w:themeColor="text1" w:themeTint="80"/>
          <w:sz w:val="24"/>
          <w:szCs w:val="24"/>
          <w:lang w:val="en-US"/>
        </w:rPr>
      </w:pPr>
      <w:r w:rsidRPr="003D7065">
        <w:rPr>
          <w:rFonts w:ascii="Lato" w:eastAsia="Times New Roman" w:hAnsi="Lato"/>
          <w:color w:val="7F7F7F" w:themeColor="text1" w:themeTint="80"/>
          <w:sz w:val="24"/>
          <w:szCs w:val="24"/>
          <w:lang w:val="es-ES"/>
        </w:rPr>
        <w:t>Comparar</w:t>
      </w:r>
      <w:r w:rsidRPr="003D7065">
        <w:rPr>
          <w:rFonts w:ascii="Lato" w:eastAsia="Times New Roman" w:hAnsi="Lato"/>
          <w:color w:val="7F7F7F" w:themeColor="text1" w:themeTint="80"/>
          <w:sz w:val="24"/>
          <w:szCs w:val="24"/>
          <w:lang w:val="en-US"/>
        </w:rPr>
        <w:t> </w:t>
      </w:r>
    </w:p>
    <w:p w14:paraId="1B83ACCC" w14:textId="77777777" w:rsidR="003D7065" w:rsidRPr="003D7065" w:rsidRDefault="003D7065" w:rsidP="003D7065">
      <w:pPr>
        <w:numPr>
          <w:ilvl w:val="0"/>
          <w:numId w:val="54"/>
        </w:numPr>
        <w:tabs>
          <w:tab w:val="clear" w:pos="720"/>
        </w:tabs>
        <w:spacing w:line="240" w:lineRule="auto"/>
        <w:ind w:left="709"/>
        <w:textAlignment w:val="baseline"/>
        <w:rPr>
          <w:rFonts w:ascii="Lato" w:eastAsia="Times New Roman" w:hAnsi="Lato"/>
          <w:color w:val="7F7F7F" w:themeColor="text1" w:themeTint="80"/>
          <w:sz w:val="24"/>
          <w:szCs w:val="24"/>
          <w:lang w:val="en-US"/>
        </w:rPr>
      </w:pPr>
      <w:r w:rsidRPr="003D7065">
        <w:rPr>
          <w:rFonts w:ascii="Lato" w:eastAsia="Times New Roman" w:hAnsi="Lato"/>
          <w:color w:val="7F7F7F" w:themeColor="text1" w:themeTint="80"/>
          <w:sz w:val="24"/>
          <w:szCs w:val="24"/>
          <w:lang w:val="es-ES"/>
        </w:rPr>
        <w:t>Verificar</w:t>
      </w:r>
      <w:r w:rsidRPr="003D7065">
        <w:rPr>
          <w:rFonts w:ascii="Lato" w:eastAsia="Times New Roman" w:hAnsi="Lato"/>
          <w:color w:val="7F7F7F" w:themeColor="text1" w:themeTint="80"/>
          <w:sz w:val="24"/>
          <w:szCs w:val="24"/>
          <w:lang w:val="en-US"/>
        </w:rPr>
        <w:t> </w:t>
      </w:r>
    </w:p>
    <w:p w14:paraId="2588D1C6" w14:textId="77777777" w:rsidR="003D7065" w:rsidRPr="003D7065" w:rsidRDefault="003D7065" w:rsidP="003D7065">
      <w:pPr>
        <w:spacing w:line="240" w:lineRule="auto"/>
        <w:textAlignment w:val="baseline"/>
        <w:rPr>
          <w:rFonts w:ascii="Lato" w:eastAsia="Times New Roman" w:hAnsi="Lato"/>
          <w:color w:val="7F7F7F" w:themeColor="text1" w:themeTint="80"/>
          <w:sz w:val="24"/>
          <w:szCs w:val="24"/>
          <w:lang w:val="en-US"/>
        </w:rPr>
      </w:pPr>
    </w:p>
    <w:p w14:paraId="0CE44D3C" w14:textId="77777777" w:rsidR="003D7065" w:rsidRPr="003D7065" w:rsidRDefault="003D7065" w:rsidP="003D7065">
      <w:pPr>
        <w:spacing w:line="240" w:lineRule="auto"/>
        <w:textAlignment w:val="baseline"/>
        <w:rPr>
          <w:rFonts w:ascii="Lato" w:eastAsia="Times New Roman" w:hAnsi="Lato"/>
          <w:color w:val="4B11E6"/>
          <w:sz w:val="24"/>
          <w:szCs w:val="24"/>
          <w:u w:val="single" w:color="4B11E6"/>
          <w:lang w:val="es-CO"/>
        </w:rPr>
      </w:pPr>
      <w:r w:rsidRPr="003D7065">
        <w:rPr>
          <w:rFonts w:ascii="Lato" w:eastAsia="Times New Roman" w:hAnsi="Lato"/>
          <w:color w:val="4B11E6"/>
          <w:sz w:val="24"/>
          <w:szCs w:val="24"/>
          <w:u w:val="single" w:color="4B11E6"/>
          <w:lang w:val="es-CO"/>
        </w:rPr>
        <w:t>A continuación, encontrará ejemplos de preguntas de investigación, objetivos generales y sus respectivos objetivos específicos.</w:t>
      </w:r>
    </w:p>
    <w:p w14:paraId="2D73A208" w14:textId="77777777" w:rsidR="003D7065" w:rsidRPr="003D7065" w:rsidRDefault="003D7065" w:rsidP="003D7065">
      <w:pPr>
        <w:spacing w:beforeAutospacing="1" w:line="240" w:lineRule="auto"/>
        <w:rPr>
          <w:rFonts w:ascii="Lato" w:eastAsia="Times New Roman" w:hAnsi="Lato"/>
          <w:color w:val="7F7F7F" w:themeColor="text1" w:themeTint="80"/>
          <w:sz w:val="24"/>
          <w:szCs w:val="24"/>
          <w:u w:val="single"/>
          <w:lang w:val="es-CO"/>
        </w:rPr>
      </w:pPr>
    </w:p>
    <w:p w14:paraId="481BDF54" w14:textId="77777777" w:rsidR="003D7065" w:rsidRPr="003D7065" w:rsidRDefault="003D7065" w:rsidP="003D7065">
      <w:pPr>
        <w:spacing w:before="100" w:beforeAutospacing="1" w:line="240" w:lineRule="auto"/>
        <w:rPr>
          <w:rFonts w:ascii="Lato" w:eastAsia="Times New Roman" w:hAnsi="Lato"/>
          <w:b/>
          <w:bCs/>
          <w:color w:val="FE9031"/>
          <w:sz w:val="24"/>
          <w:szCs w:val="24"/>
          <w:u w:val="single"/>
          <w:lang w:val="es-CO"/>
        </w:rPr>
      </w:pPr>
      <w:r w:rsidRPr="003D7065">
        <w:rPr>
          <w:rFonts w:ascii="Lato" w:eastAsia="Times New Roman" w:hAnsi="Lato"/>
          <w:b/>
          <w:bCs/>
          <w:color w:val="FE9031"/>
          <w:sz w:val="24"/>
          <w:szCs w:val="24"/>
          <w:u w:val="single"/>
          <w:lang w:val="es-CO"/>
        </w:rPr>
        <w:t>Ejemplo 1</w:t>
      </w:r>
    </w:p>
    <w:p w14:paraId="70536BDC" w14:textId="77777777" w:rsidR="003D7065" w:rsidRPr="003D7065" w:rsidRDefault="003D7065" w:rsidP="003D7065">
      <w:pPr>
        <w:spacing w:before="100" w:beforeAutospacing="1" w:line="240" w:lineRule="auto"/>
        <w:rPr>
          <w:rFonts w:ascii="Lato" w:eastAsia="Times New Roman" w:hAnsi="Lato"/>
          <w:color w:val="4B11E6"/>
          <w:sz w:val="24"/>
          <w:szCs w:val="24"/>
          <w:lang w:val="es-CO"/>
        </w:rPr>
      </w:pPr>
      <w:r w:rsidRPr="003D7065">
        <w:rPr>
          <w:rFonts w:ascii="Lato" w:eastAsia="Times New Roman" w:hAnsi="Lato"/>
          <w:b/>
          <w:bCs/>
          <w:color w:val="4B11E6"/>
          <w:sz w:val="24"/>
          <w:szCs w:val="24"/>
          <w:lang w:val="es-CO"/>
        </w:rPr>
        <w:t>Pregunta de investigación</w:t>
      </w:r>
    </w:p>
    <w:p w14:paraId="4B5DC8AA" w14:textId="77777777" w:rsidR="003D7065" w:rsidRPr="003D7065" w:rsidRDefault="003D7065" w:rsidP="003D7065">
      <w:p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¿Cuáles son los factores clínicos y paraclínicos asociados con la mortalidad intrahospitalaria en pacientes hospitalizados por neumonía adquirida en la comunidad en una red de hospitales públicos entre 2010 y 2024 en Bogotá?</w:t>
      </w:r>
    </w:p>
    <w:p w14:paraId="67E7F168" w14:textId="77777777" w:rsidR="003D7065" w:rsidRPr="003D7065" w:rsidRDefault="003D7065" w:rsidP="003D7065">
      <w:pPr>
        <w:spacing w:before="100" w:beforeAutospacing="1" w:line="240" w:lineRule="auto"/>
        <w:rPr>
          <w:rFonts w:ascii="Lato" w:eastAsia="Times New Roman" w:hAnsi="Lato"/>
          <w:b/>
          <w:bCs/>
          <w:color w:val="4B11E6"/>
          <w:sz w:val="24"/>
          <w:szCs w:val="24"/>
          <w:lang w:val="es-CO"/>
        </w:rPr>
      </w:pPr>
      <w:r w:rsidRPr="003D7065">
        <w:rPr>
          <w:rFonts w:ascii="Lato" w:eastAsia="Times New Roman" w:hAnsi="Lato"/>
          <w:b/>
          <w:bCs/>
          <w:color w:val="4B11E6"/>
          <w:sz w:val="24"/>
          <w:szCs w:val="24"/>
          <w:lang w:val="es-CO"/>
        </w:rPr>
        <w:t>Objetivo general</w:t>
      </w:r>
    </w:p>
    <w:p w14:paraId="4824FFD8" w14:textId="77777777" w:rsidR="003D7065" w:rsidRPr="003D7065" w:rsidRDefault="003D7065" w:rsidP="003D7065">
      <w:p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Determinar los factores de riesgo asociados con la mortalidad intrahospitalaria en pacientes con neumonía adquirida en la comunidad, en una red de hospitales públicos de Bogotá entre 2010 y 2024.</w:t>
      </w:r>
    </w:p>
    <w:p w14:paraId="4E77CBDF" w14:textId="77777777" w:rsidR="003D7065" w:rsidRPr="003D7065" w:rsidRDefault="003D7065" w:rsidP="003D7065">
      <w:pPr>
        <w:spacing w:before="100" w:beforeAutospacing="1" w:line="240" w:lineRule="auto"/>
        <w:rPr>
          <w:rFonts w:ascii="Lato" w:eastAsia="Times New Roman" w:hAnsi="Lato"/>
          <w:b/>
          <w:bCs/>
          <w:color w:val="4B11E6"/>
          <w:sz w:val="24"/>
          <w:szCs w:val="24"/>
        </w:rPr>
      </w:pPr>
      <w:r w:rsidRPr="003D7065">
        <w:rPr>
          <w:rFonts w:ascii="Lato" w:eastAsia="Times New Roman" w:hAnsi="Lato"/>
          <w:b/>
          <w:bCs/>
          <w:color w:val="4B11E6"/>
          <w:sz w:val="24"/>
          <w:szCs w:val="24"/>
        </w:rPr>
        <w:lastRenderedPageBreak/>
        <w:t>Objetivos específicos</w:t>
      </w:r>
    </w:p>
    <w:p w14:paraId="64D51203" w14:textId="77777777" w:rsidR="003D7065" w:rsidRPr="003D7065" w:rsidRDefault="003D7065" w:rsidP="003D7065">
      <w:pPr>
        <w:pStyle w:val="ListParagraph"/>
        <w:numPr>
          <w:ilvl w:val="0"/>
          <w:numId w:val="59"/>
        </w:num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Describir las características demográficas, clínicas y terapéuticas de los pacientes hospitalizados por neumonía adquirida en la comunidad.</w:t>
      </w:r>
    </w:p>
    <w:p w14:paraId="5D20DB6C" w14:textId="77777777" w:rsidR="003D7065" w:rsidRPr="003D7065" w:rsidRDefault="003D7065" w:rsidP="003D7065">
      <w:pPr>
        <w:pStyle w:val="ListParagraph"/>
        <w:numPr>
          <w:ilvl w:val="0"/>
          <w:numId w:val="59"/>
        </w:num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Estimar la tasa de mortalidad intrahospitalaria en la población de estudio.</w:t>
      </w:r>
    </w:p>
    <w:p w14:paraId="0D5DD52F" w14:textId="28FD2220" w:rsidR="003D7065" w:rsidRPr="003D7065" w:rsidRDefault="003D7065" w:rsidP="003D7065">
      <w:pPr>
        <w:pStyle w:val="ListParagraph"/>
        <w:numPr>
          <w:ilvl w:val="0"/>
          <w:numId w:val="59"/>
        </w:num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Evaluar la relación entre factores clínicos y paraclínicos con el riesgo de mortalidad en la población de estudio.</w:t>
      </w:r>
    </w:p>
    <w:p w14:paraId="63C82A6A" w14:textId="77777777" w:rsidR="003D7065" w:rsidRPr="003D7065" w:rsidRDefault="003D7065" w:rsidP="003D7065">
      <w:pPr>
        <w:spacing w:before="100" w:beforeAutospacing="1" w:line="240" w:lineRule="auto"/>
        <w:rPr>
          <w:rFonts w:ascii="Lato" w:eastAsia="Times New Roman" w:hAnsi="Lato"/>
          <w:b/>
          <w:bCs/>
          <w:color w:val="FE9031"/>
          <w:sz w:val="24"/>
          <w:szCs w:val="24"/>
          <w:u w:val="single"/>
          <w:lang w:val="es-CO"/>
        </w:rPr>
      </w:pPr>
      <w:r w:rsidRPr="003D7065">
        <w:rPr>
          <w:rFonts w:ascii="Lato" w:eastAsia="Times New Roman" w:hAnsi="Lato"/>
          <w:b/>
          <w:bCs/>
          <w:color w:val="FE9031"/>
          <w:sz w:val="24"/>
          <w:szCs w:val="24"/>
          <w:u w:val="single"/>
          <w:lang w:val="es-CO"/>
        </w:rPr>
        <w:t>Ejemplo 2</w:t>
      </w:r>
    </w:p>
    <w:p w14:paraId="11100325" w14:textId="77777777" w:rsidR="003D7065" w:rsidRPr="003D7065" w:rsidRDefault="003D7065" w:rsidP="003D7065">
      <w:pPr>
        <w:spacing w:before="100" w:beforeAutospacing="1" w:line="240" w:lineRule="auto"/>
        <w:rPr>
          <w:rFonts w:ascii="Lato" w:eastAsia="Times New Roman" w:hAnsi="Lato"/>
          <w:b/>
          <w:bCs/>
          <w:color w:val="4B11E6"/>
          <w:sz w:val="24"/>
          <w:szCs w:val="24"/>
          <w:lang w:val="es-CO"/>
        </w:rPr>
      </w:pPr>
      <w:r w:rsidRPr="003D7065">
        <w:rPr>
          <w:rFonts w:ascii="Lato" w:eastAsia="Times New Roman" w:hAnsi="Lato"/>
          <w:b/>
          <w:bCs/>
          <w:color w:val="4B11E6"/>
          <w:sz w:val="24"/>
          <w:szCs w:val="24"/>
          <w:lang w:val="es-CO"/>
        </w:rPr>
        <w:t>Pregunta de investigación</w:t>
      </w:r>
    </w:p>
    <w:p w14:paraId="2E5565BA" w14:textId="77777777" w:rsidR="003D7065" w:rsidRPr="003D7065" w:rsidRDefault="003D7065" w:rsidP="003D7065">
      <w:p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¿Cuál es el rendimiento operativo (sensibilidad, especificidad y valores predictivos positivo y negativo) de la prueba rápida “</w:t>
      </w:r>
      <w:proofErr w:type="gramStart"/>
      <w:r w:rsidRPr="003D7065">
        <w:rPr>
          <w:rFonts w:ascii="Lato" w:eastAsia="Times New Roman" w:hAnsi="Lato"/>
          <w:color w:val="7F7F7F" w:themeColor="text1" w:themeTint="80"/>
          <w:sz w:val="24"/>
          <w:szCs w:val="24"/>
          <w:lang w:val="es-CO"/>
        </w:rPr>
        <w:t>X” para la detección de dengue, en comparación con la PCR, en pacientes con síndrome febril agudo atendidos en servicios de urgencias en zonas endémicas?</w:t>
      </w:r>
      <w:proofErr w:type="gramEnd"/>
    </w:p>
    <w:p w14:paraId="1D2C6EC2" w14:textId="77777777" w:rsidR="003D7065" w:rsidRPr="003D7065" w:rsidRDefault="003D7065" w:rsidP="003D7065">
      <w:pPr>
        <w:spacing w:before="100" w:beforeAutospacing="1" w:line="240" w:lineRule="auto"/>
        <w:rPr>
          <w:rFonts w:ascii="Lato" w:eastAsia="Times New Roman" w:hAnsi="Lato"/>
          <w:b/>
          <w:bCs/>
          <w:color w:val="4B11E6"/>
          <w:sz w:val="24"/>
          <w:szCs w:val="24"/>
          <w:lang w:val="es-CO"/>
        </w:rPr>
      </w:pPr>
      <w:r w:rsidRPr="003D7065">
        <w:rPr>
          <w:rFonts w:ascii="Lato" w:eastAsia="Times New Roman" w:hAnsi="Lato"/>
          <w:b/>
          <w:bCs/>
          <w:color w:val="4B11E6"/>
          <w:sz w:val="24"/>
          <w:szCs w:val="24"/>
          <w:lang w:val="es-CO"/>
        </w:rPr>
        <w:t>Objetivo general</w:t>
      </w:r>
    </w:p>
    <w:p w14:paraId="4CA1C851" w14:textId="77777777" w:rsidR="003D7065" w:rsidRPr="003D7065" w:rsidRDefault="003D7065" w:rsidP="003D7065">
      <w:p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Evaluar el rendimiento operativo de la prueba rápida “X” para la detección de infección por dengue en pacientes con síndrome febril agudo, en contextos urbanos de alta endemicidad.</w:t>
      </w:r>
    </w:p>
    <w:p w14:paraId="758E9BF9" w14:textId="77777777" w:rsidR="003D7065" w:rsidRPr="003D7065" w:rsidRDefault="003D7065" w:rsidP="003D7065">
      <w:pPr>
        <w:spacing w:before="100" w:beforeAutospacing="1" w:line="240" w:lineRule="auto"/>
        <w:rPr>
          <w:rFonts w:ascii="Lato" w:eastAsia="Times New Roman" w:hAnsi="Lato"/>
          <w:b/>
          <w:bCs/>
          <w:color w:val="4B11E6"/>
          <w:sz w:val="24"/>
          <w:szCs w:val="24"/>
        </w:rPr>
      </w:pPr>
      <w:r w:rsidRPr="003D7065">
        <w:rPr>
          <w:rFonts w:ascii="Lato" w:eastAsia="Times New Roman" w:hAnsi="Lato"/>
          <w:b/>
          <w:bCs/>
          <w:color w:val="4B11E6"/>
          <w:sz w:val="24"/>
          <w:szCs w:val="24"/>
        </w:rPr>
        <w:t>Objetivos específicos</w:t>
      </w:r>
    </w:p>
    <w:p w14:paraId="0B2D4323" w14:textId="23BECB47" w:rsidR="003D7065" w:rsidRPr="00B2634F" w:rsidRDefault="003D7065" w:rsidP="003D7065">
      <w:pPr>
        <w:pStyle w:val="ListParagraph"/>
        <w:numPr>
          <w:ilvl w:val="0"/>
          <w:numId w:val="60"/>
        </w:num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Determinar la sensibilidad, la especificidad, los valores predictivos positivo/negativo y la razón de verosimilitud de la prueba rápida “X” utilizando PCR como estándar de referencia.</w:t>
      </w:r>
    </w:p>
    <w:p w14:paraId="612E7C9A" w14:textId="5273661E" w:rsidR="003D7065" w:rsidRPr="003D7065" w:rsidRDefault="003D7065" w:rsidP="003D7065">
      <w:pPr>
        <w:pStyle w:val="ListParagraph"/>
        <w:numPr>
          <w:ilvl w:val="0"/>
          <w:numId w:val="60"/>
        </w:num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Comparar el rendimiento de la prueba entre pacientes con menos de tres (3) días de síntomas y aquellos con más de tres (3) días.</w:t>
      </w:r>
    </w:p>
    <w:p w14:paraId="4F6EF91C" w14:textId="77777777" w:rsidR="003D7065" w:rsidRPr="003D7065" w:rsidRDefault="003D7065" w:rsidP="003D7065">
      <w:pPr>
        <w:spacing w:before="100" w:beforeAutospacing="1" w:line="240" w:lineRule="auto"/>
        <w:rPr>
          <w:rFonts w:ascii="Lato" w:eastAsia="Times New Roman" w:hAnsi="Lato"/>
          <w:b/>
          <w:bCs/>
          <w:color w:val="FE9031"/>
          <w:sz w:val="24"/>
          <w:szCs w:val="24"/>
          <w:u w:val="single"/>
          <w:lang w:val="es-CO"/>
        </w:rPr>
      </w:pPr>
      <w:r w:rsidRPr="003D7065">
        <w:rPr>
          <w:rFonts w:ascii="Lato" w:eastAsia="Times New Roman" w:hAnsi="Lato"/>
          <w:b/>
          <w:bCs/>
          <w:color w:val="FE9031"/>
          <w:sz w:val="24"/>
          <w:szCs w:val="24"/>
          <w:u w:val="single"/>
          <w:lang w:val="es-CO"/>
        </w:rPr>
        <w:t>Ejemplo 3</w:t>
      </w:r>
    </w:p>
    <w:p w14:paraId="6F5786DA" w14:textId="77777777" w:rsidR="003D7065" w:rsidRPr="003D7065" w:rsidRDefault="003D7065" w:rsidP="003D7065">
      <w:pPr>
        <w:spacing w:before="100" w:beforeAutospacing="1" w:line="240" w:lineRule="auto"/>
        <w:rPr>
          <w:rFonts w:ascii="Lato" w:eastAsia="Times New Roman" w:hAnsi="Lato"/>
          <w:b/>
          <w:bCs/>
          <w:color w:val="4B11E6"/>
          <w:sz w:val="24"/>
          <w:szCs w:val="24"/>
          <w:lang w:val="es-CO"/>
        </w:rPr>
      </w:pPr>
      <w:r w:rsidRPr="003D7065">
        <w:rPr>
          <w:rFonts w:ascii="Lato" w:eastAsia="Times New Roman" w:hAnsi="Lato"/>
          <w:b/>
          <w:bCs/>
          <w:color w:val="4B11E6"/>
          <w:sz w:val="24"/>
          <w:szCs w:val="24"/>
          <w:lang w:val="es-CO"/>
        </w:rPr>
        <w:t>Pregunta de investigación</w:t>
      </w:r>
    </w:p>
    <w:p w14:paraId="0BDD57AE" w14:textId="77777777" w:rsidR="003D7065" w:rsidRPr="003D7065" w:rsidRDefault="003D7065" w:rsidP="003D7065">
      <w:p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¿Cómo experimentan y qué barreras perciben las mujeres migrantes al acceder a servicios de salud sexual y reproductiva en clínicas públicas de Medellín?</w:t>
      </w:r>
    </w:p>
    <w:p w14:paraId="457952B3" w14:textId="77777777" w:rsidR="003D7065" w:rsidRPr="003D7065" w:rsidRDefault="003D7065" w:rsidP="003D7065">
      <w:pPr>
        <w:spacing w:before="100" w:beforeAutospacing="1" w:line="240" w:lineRule="auto"/>
        <w:rPr>
          <w:rFonts w:ascii="Lato" w:eastAsia="Times New Roman" w:hAnsi="Lato"/>
          <w:b/>
          <w:bCs/>
          <w:color w:val="4B11E6"/>
          <w:sz w:val="24"/>
          <w:szCs w:val="24"/>
          <w:lang w:val="es-CO"/>
        </w:rPr>
      </w:pPr>
      <w:r w:rsidRPr="003D7065">
        <w:rPr>
          <w:rFonts w:ascii="Lato" w:eastAsia="Times New Roman" w:hAnsi="Lato"/>
          <w:b/>
          <w:bCs/>
          <w:color w:val="4B11E6"/>
          <w:sz w:val="24"/>
          <w:szCs w:val="24"/>
          <w:lang w:val="es-CO"/>
        </w:rPr>
        <w:t>Objetivo general</w:t>
      </w:r>
    </w:p>
    <w:p w14:paraId="5A668879" w14:textId="77777777" w:rsidR="003D7065" w:rsidRPr="003D7065" w:rsidRDefault="003D7065" w:rsidP="003D7065">
      <w:pPr>
        <w:spacing w:before="100" w:beforeAutospacing="1" w:line="240" w:lineRule="auto"/>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Explorar las experiencias y percepciones de las mujeres migrantes sobre las barreras y los facilitadores para acceder a servicios de salud sexual y reproductiva en clínicas públicas de Medellín.</w:t>
      </w:r>
    </w:p>
    <w:p w14:paraId="364EFB7C" w14:textId="2C436FCD" w:rsidR="003D7065" w:rsidRPr="003D7065" w:rsidRDefault="003D7065" w:rsidP="003D7065">
      <w:pPr>
        <w:spacing w:before="100" w:beforeAutospacing="1" w:line="240" w:lineRule="auto"/>
        <w:rPr>
          <w:rFonts w:ascii="Lato" w:eastAsia="Times New Roman" w:hAnsi="Lato"/>
          <w:b/>
          <w:bCs/>
          <w:color w:val="4B11E6"/>
          <w:sz w:val="24"/>
          <w:szCs w:val="24"/>
        </w:rPr>
      </w:pPr>
      <w:r w:rsidRPr="003D7065">
        <w:rPr>
          <w:rFonts w:ascii="Lato" w:eastAsia="Times New Roman" w:hAnsi="Lato"/>
          <w:b/>
          <w:bCs/>
          <w:color w:val="4B11E6"/>
          <w:sz w:val="24"/>
          <w:szCs w:val="24"/>
        </w:rPr>
        <w:t>Objetivos específicos</w:t>
      </w:r>
      <w:r>
        <w:rPr>
          <w:rFonts w:ascii="Lato" w:eastAsia="Times New Roman" w:hAnsi="Lato"/>
          <w:b/>
          <w:bCs/>
          <w:color w:val="4B11E6"/>
          <w:sz w:val="24"/>
          <w:szCs w:val="24"/>
        </w:rPr>
        <w:br/>
      </w:r>
    </w:p>
    <w:p w14:paraId="0F129D97" w14:textId="77777777" w:rsidR="003D7065" w:rsidRPr="003D7065" w:rsidRDefault="003D7065" w:rsidP="003D7065">
      <w:pPr>
        <w:pStyle w:val="ListParagraph"/>
        <w:numPr>
          <w:ilvl w:val="0"/>
          <w:numId w:val="61"/>
        </w:numPr>
        <w:jc w:val="both"/>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Describir las barreras percibidas por las participantes en el acceso a los servicios de salud sexual y reproductiva.</w:t>
      </w:r>
    </w:p>
    <w:p w14:paraId="58345FA7" w14:textId="77777777" w:rsidR="003D7065" w:rsidRPr="003D7065" w:rsidRDefault="003D7065" w:rsidP="003D7065">
      <w:pPr>
        <w:pStyle w:val="ListParagraph"/>
        <w:numPr>
          <w:ilvl w:val="0"/>
          <w:numId w:val="61"/>
        </w:numPr>
        <w:jc w:val="both"/>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lastRenderedPageBreak/>
        <w:t>Identificar los factores facilitadores en su interacción con el sistema de salud en el acceso a los servicios de salud sexual y reproductiva.</w:t>
      </w:r>
    </w:p>
    <w:p w14:paraId="6C46738A" w14:textId="77777777" w:rsidR="003D7065" w:rsidRPr="003D7065" w:rsidRDefault="003D7065" w:rsidP="003D7065">
      <w:pPr>
        <w:pStyle w:val="ListParagraph"/>
        <w:numPr>
          <w:ilvl w:val="0"/>
          <w:numId w:val="61"/>
        </w:numPr>
        <w:jc w:val="both"/>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Analizar las estrategias adoptadas por las mujeres para enfrentar las limitaciones del sistema en el acceso a los servicios de salud sexual y reproductiva.</w:t>
      </w:r>
    </w:p>
    <w:p w14:paraId="65CB6838" w14:textId="77777777" w:rsidR="003D7065" w:rsidRPr="003D7065" w:rsidRDefault="003D7065" w:rsidP="003D7065">
      <w:pPr>
        <w:pStyle w:val="ListParagraph"/>
        <w:numPr>
          <w:ilvl w:val="0"/>
          <w:numId w:val="61"/>
        </w:numPr>
        <w:jc w:val="both"/>
        <w:rPr>
          <w:rFonts w:ascii="Lato" w:eastAsia="Times New Roman" w:hAnsi="Lato"/>
          <w:color w:val="7F7F7F" w:themeColor="text1" w:themeTint="80"/>
          <w:sz w:val="24"/>
          <w:szCs w:val="24"/>
          <w:lang w:val="es-CO"/>
        </w:rPr>
      </w:pPr>
      <w:r w:rsidRPr="003D7065">
        <w:rPr>
          <w:rFonts w:ascii="Lato" w:eastAsia="Times New Roman" w:hAnsi="Lato"/>
          <w:color w:val="7F7F7F" w:themeColor="text1" w:themeTint="80"/>
          <w:sz w:val="24"/>
          <w:szCs w:val="24"/>
          <w:lang w:val="es-CO"/>
        </w:rPr>
        <w:t>Comprender cómo el estatus migratorio, el idioma y el contexto cultural influyen en sus experiencias de atención en servicios de salud sexual y reproductiva.</w:t>
      </w:r>
    </w:p>
    <w:p w14:paraId="476A2C8C" w14:textId="77777777" w:rsidR="003D7065" w:rsidRPr="003D7065" w:rsidRDefault="003D7065" w:rsidP="003D7065">
      <w:pPr>
        <w:pStyle w:val="ListParagraph"/>
        <w:jc w:val="both"/>
        <w:rPr>
          <w:rFonts w:ascii="Lato" w:eastAsia="Times New Roman" w:hAnsi="Lato"/>
          <w:color w:val="7F7F7F" w:themeColor="text1" w:themeTint="80"/>
          <w:sz w:val="24"/>
          <w:szCs w:val="24"/>
          <w:lang w:val="es-CO"/>
        </w:rPr>
      </w:pPr>
    </w:p>
    <w:p w14:paraId="4F3BC888" w14:textId="77777777" w:rsidR="003D7065" w:rsidRPr="003D7065" w:rsidRDefault="003D7065" w:rsidP="003D7065">
      <w:pPr>
        <w:ind w:left="284" w:hanging="284"/>
        <w:jc w:val="both"/>
        <w:rPr>
          <w:rFonts w:ascii="Lato" w:hAnsi="Lato"/>
          <w:b/>
          <w:bCs/>
          <w:color w:val="FC4341"/>
          <w:sz w:val="24"/>
          <w:szCs w:val="24"/>
          <w:lang w:val="es-CO"/>
        </w:rPr>
      </w:pPr>
      <w:r w:rsidRPr="003D7065">
        <w:rPr>
          <w:rFonts w:ascii="Lato" w:hAnsi="Lato"/>
          <w:b/>
          <w:bCs/>
          <w:color w:val="FC4341"/>
          <w:sz w:val="24"/>
          <w:szCs w:val="24"/>
          <w:lang w:val="es-CO"/>
        </w:rPr>
        <w:t>2.</w:t>
      </w:r>
      <w:r w:rsidRPr="003D7065">
        <w:rPr>
          <w:rFonts w:ascii="Lato" w:hAnsi="Lato"/>
          <w:b/>
          <w:bCs/>
          <w:color w:val="FC4341"/>
          <w:sz w:val="24"/>
          <w:szCs w:val="24"/>
          <w:lang w:val="es-CO"/>
        </w:rPr>
        <w:tab/>
        <w:t xml:space="preserve">Hipótesis </w:t>
      </w:r>
    </w:p>
    <w:p w14:paraId="4388E2CC"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Es la proposición o afirmación que el estudio busca evaluar, a la luz de los datos recolectados. Representa una conjetura fundamentada sobre la relación entre variables o sobre la diferencia entre grupos, que puede ser contrastada aplicando métodos estadísticos.</w:t>
      </w:r>
    </w:p>
    <w:p w14:paraId="75717A55" w14:textId="77777777" w:rsidR="003D7065" w:rsidRPr="003D7065" w:rsidRDefault="003D7065" w:rsidP="003D7065">
      <w:pPr>
        <w:jc w:val="both"/>
        <w:rPr>
          <w:rFonts w:ascii="Lato" w:hAnsi="Lato"/>
          <w:color w:val="7F7F7F" w:themeColor="text1" w:themeTint="80"/>
          <w:sz w:val="24"/>
          <w:szCs w:val="24"/>
          <w:lang w:val="es-CO"/>
        </w:rPr>
      </w:pPr>
    </w:p>
    <w:p w14:paraId="1D6F00FF"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No todas las preguntas de investigación requieren una hipótesis formal. Su formulación aplica únicamente cuando el diseño y los objetivos del estudio permiten una prueba estadística explícita.</w:t>
      </w:r>
    </w:p>
    <w:p w14:paraId="468602B0" w14:textId="77777777" w:rsidR="003D7065" w:rsidRPr="003D7065" w:rsidRDefault="003D7065" w:rsidP="003D7065">
      <w:pPr>
        <w:jc w:val="both"/>
        <w:rPr>
          <w:rFonts w:ascii="Lato" w:hAnsi="Lato"/>
          <w:color w:val="7F7F7F" w:themeColor="text1" w:themeTint="80"/>
          <w:sz w:val="24"/>
          <w:szCs w:val="24"/>
          <w:lang w:val="es-CO"/>
        </w:rPr>
      </w:pPr>
    </w:p>
    <w:p w14:paraId="1E2201CA"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Cuando corresponda, la hipótesis debe poder expresarse en términos estadísticos, definiendo la hipótesis nula (H</w:t>
      </w:r>
      <w:r w:rsidRPr="003D7065">
        <w:rPr>
          <w:rFonts w:ascii="Cambria Math" w:hAnsi="Cambria Math" w:cs="Cambria Math"/>
          <w:color w:val="7F7F7F" w:themeColor="text1" w:themeTint="80"/>
          <w:sz w:val="24"/>
          <w:szCs w:val="24"/>
          <w:lang w:val="es-CO"/>
        </w:rPr>
        <w:t>₀</w:t>
      </w:r>
      <w:r w:rsidRPr="003D7065">
        <w:rPr>
          <w:rFonts w:ascii="Lato" w:hAnsi="Lato"/>
          <w:color w:val="7F7F7F" w:themeColor="text1" w:themeTint="80"/>
          <w:sz w:val="24"/>
          <w:szCs w:val="24"/>
          <w:lang w:val="es-CO"/>
        </w:rPr>
        <w:t>) y la hipótesis alterna (H</w:t>
      </w:r>
      <w:r w:rsidRPr="003D7065">
        <w:rPr>
          <w:rFonts w:ascii="Cambria Math" w:hAnsi="Cambria Math" w:cs="Cambria Math"/>
          <w:color w:val="7F7F7F" w:themeColor="text1" w:themeTint="80"/>
          <w:sz w:val="24"/>
          <w:szCs w:val="24"/>
          <w:lang w:val="es-CO"/>
        </w:rPr>
        <w:t>₁</w:t>
      </w:r>
      <w:r w:rsidRPr="003D7065">
        <w:rPr>
          <w:rFonts w:ascii="Lato" w:hAnsi="Lato"/>
          <w:color w:val="7F7F7F" w:themeColor="text1" w:themeTint="80"/>
          <w:sz w:val="24"/>
          <w:szCs w:val="24"/>
          <w:lang w:val="es-CO"/>
        </w:rPr>
        <w:t>) en función de los parámetros que se evaluarán (proporciones, medias o razones de riesgo).</w:t>
      </w:r>
    </w:p>
    <w:p w14:paraId="19AB72C9" w14:textId="77777777" w:rsidR="003D7065" w:rsidRPr="003D7065" w:rsidRDefault="003D7065" w:rsidP="003D7065">
      <w:pPr>
        <w:jc w:val="both"/>
        <w:rPr>
          <w:rFonts w:ascii="Lato" w:hAnsi="Lato"/>
          <w:color w:val="7F7F7F" w:themeColor="text1" w:themeTint="80"/>
          <w:sz w:val="24"/>
          <w:szCs w:val="24"/>
          <w:lang w:val="es-CO"/>
        </w:rPr>
      </w:pPr>
    </w:p>
    <w:p w14:paraId="615F38AC" w14:textId="77777777" w:rsidR="003D7065" w:rsidRPr="003D7065" w:rsidRDefault="003D7065" w:rsidP="003D7065">
      <w:pPr>
        <w:jc w:val="both"/>
        <w:rPr>
          <w:rFonts w:ascii="Lato" w:hAnsi="Lato"/>
          <w:b/>
          <w:bCs/>
          <w:color w:val="FE9031"/>
          <w:sz w:val="24"/>
          <w:szCs w:val="24"/>
          <w:u w:val="single"/>
          <w:lang w:val="es-CO"/>
        </w:rPr>
      </w:pPr>
      <w:r w:rsidRPr="003D7065">
        <w:rPr>
          <w:rFonts w:ascii="Lato" w:hAnsi="Lato"/>
          <w:b/>
          <w:bCs/>
          <w:color w:val="FE9031"/>
          <w:sz w:val="24"/>
          <w:szCs w:val="24"/>
          <w:u w:val="single"/>
          <w:lang w:val="es-CO"/>
        </w:rPr>
        <w:t xml:space="preserve">Ejemplo </w:t>
      </w:r>
    </w:p>
    <w:p w14:paraId="1D0E0C68" w14:textId="77777777" w:rsidR="003D7065" w:rsidRPr="003D7065" w:rsidRDefault="003D7065" w:rsidP="003D7065">
      <w:pPr>
        <w:jc w:val="both"/>
        <w:rPr>
          <w:rFonts w:ascii="Lato" w:hAnsi="Lato"/>
          <w:color w:val="7F7F7F" w:themeColor="text1" w:themeTint="80"/>
          <w:sz w:val="24"/>
          <w:szCs w:val="24"/>
          <w:u w:val="single"/>
          <w:lang w:val="es-CO"/>
        </w:rPr>
      </w:pPr>
    </w:p>
    <w:p w14:paraId="3EFEB72A" w14:textId="77777777" w:rsidR="003D7065" w:rsidRPr="003D7065" w:rsidRDefault="003D7065" w:rsidP="003D7065">
      <w:pPr>
        <w:jc w:val="both"/>
        <w:rPr>
          <w:rFonts w:ascii="Lato" w:hAnsi="Lato"/>
          <w:color w:val="4B11E6"/>
          <w:sz w:val="24"/>
          <w:szCs w:val="24"/>
          <w:lang w:val="es-CO"/>
        </w:rPr>
      </w:pPr>
      <w:r w:rsidRPr="003D7065">
        <w:rPr>
          <w:rFonts w:ascii="Lato" w:hAnsi="Lato"/>
          <w:color w:val="4B11E6"/>
          <w:sz w:val="24"/>
          <w:szCs w:val="24"/>
          <w:u w:val="single"/>
          <w:lang w:val="es-CO"/>
        </w:rPr>
        <w:t>Estudio</w:t>
      </w:r>
    </w:p>
    <w:p w14:paraId="4CC5A7BD"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Asociación entre diabetes y mortalidad en pacientes hospitalizados con Covid-19.</w:t>
      </w:r>
    </w:p>
    <w:p w14:paraId="55C0E390" w14:textId="77777777" w:rsidR="003D7065" w:rsidRPr="003D7065" w:rsidRDefault="003D7065" w:rsidP="003D7065">
      <w:pPr>
        <w:jc w:val="both"/>
        <w:rPr>
          <w:rFonts w:ascii="Lato" w:hAnsi="Lato"/>
          <w:color w:val="7F7F7F" w:themeColor="text1" w:themeTint="80"/>
          <w:sz w:val="24"/>
          <w:szCs w:val="24"/>
          <w:lang w:val="es-CO"/>
        </w:rPr>
      </w:pPr>
    </w:p>
    <w:p w14:paraId="63E6E659" w14:textId="77777777" w:rsidR="003D7065" w:rsidRPr="003D7065" w:rsidRDefault="003D7065" w:rsidP="003D7065">
      <w:pPr>
        <w:jc w:val="both"/>
        <w:rPr>
          <w:rFonts w:ascii="Lato" w:hAnsi="Lato"/>
          <w:color w:val="4B11E6"/>
          <w:sz w:val="24"/>
          <w:szCs w:val="24"/>
        </w:rPr>
      </w:pPr>
      <w:r w:rsidRPr="003D7065">
        <w:rPr>
          <w:rFonts w:ascii="Lato" w:hAnsi="Lato"/>
          <w:color w:val="4B11E6"/>
          <w:sz w:val="24"/>
          <w:szCs w:val="24"/>
          <w:u w:val="single"/>
        </w:rPr>
        <w:t>Hipótesis</w:t>
      </w:r>
    </w:p>
    <w:p w14:paraId="2C1FD8C6" w14:textId="77777777" w:rsidR="003D7065" w:rsidRPr="003D7065" w:rsidRDefault="003D7065" w:rsidP="003D7065">
      <w:pPr>
        <w:pStyle w:val="ListParagraph"/>
        <w:numPr>
          <w:ilvl w:val="0"/>
          <w:numId w:val="62"/>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Hipótesis nula (H</w:t>
      </w:r>
      <w:r w:rsidRPr="003D7065">
        <w:rPr>
          <w:rFonts w:ascii="Cambria Math" w:hAnsi="Cambria Math" w:cs="Cambria Math"/>
          <w:color w:val="7F7F7F" w:themeColor="text1" w:themeTint="80"/>
          <w:sz w:val="24"/>
          <w:szCs w:val="24"/>
          <w:lang w:val="es-CO"/>
        </w:rPr>
        <w:t>₀</w:t>
      </w:r>
      <w:r w:rsidRPr="003D7065">
        <w:rPr>
          <w:rFonts w:ascii="Lato" w:hAnsi="Lato"/>
          <w:color w:val="7F7F7F" w:themeColor="text1" w:themeTint="80"/>
          <w:sz w:val="24"/>
          <w:szCs w:val="24"/>
          <w:lang w:val="es-CO"/>
        </w:rPr>
        <w:t>): RR = 1 (no hay diferencia en el riesgo de mortalidad entre pacientes con y sin diabetes).</w:t>
      </w:r>
    </w:p>
    <w:p w14:paraId="5CCBE1BE" w14:textId="77777777" w:rsidR="003D7065" w:rsidRPr="003D7065" w:rsidRDefault="003D7065" w:rsidP="003D7065">
      <w:pPr>
        <w:pStyle w:val="ListParagraph"/>
        <w:numPr>
          <w:ilvl w:val="0"/>
          <w:numId w:val="62"/>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Hipótesis alterna (H</w:t>
      </w:r>
      <w:r w:rsidRPr="003D7065">
        <w:rPr>
          <w:rFonts w:ascii="Cambria Math" w:hAnsi="Cambria Math" w:cs="Cambria Math"/>
          <w:color w:val="7F7F7F" w:themeColor="text1" w:themeTint="80"/>
          <w:sz w:val="24"/>
          <w:szCs w:val="24"/>
          <w:lang w:val="es-CO"/>
        </w:rPr>
        <w:t>₁</w:t>
      </w:r>
      <w:r w:rsidRPr="003D7065">
        <w:rPr>
          <w:rFonts w:ascii="Lato" w:hAnsi="Lato"/>
          <w:color w:val="7F7F7F" w:themeColor="text1" w:themeTint="80"/>
          <w:sz w:val="24"/>
          <w:szCs w:val="24"/>
          <w:lang w:val="es-CO"/>
        </w:rPr>
        <w:t>): RR ≠ 1 (existe diferencia en el riesgo de mortalidad entre ambos grupos).</w:t>
      </w:r>
    </w:p>
    <w:p w14:paraId="14A0309C" w14:textId="77777777" w:rsidR="003D7065" w:rsidRPr="003D7065" w:rsidRDefault="003D7065" w:rsidP="003D7065">
      <w:pPr>
        <w:jc w:val="both"/>
        <w:rPr>
          <w:rFonts w:ascii="Lato" w:hAnsi="Lato"/>
          <w:b/>
          <w:bCs/>
          <w:color w:val="7F7F7F" w:themeColor="text1" w:themeTint="80"/>
          <w:sz w:val="24"/>
          <w:szCs w:val="24"/>
          <w:lang w:val="es-CO"/>
        </w:rPr>
      </w:pPr>
      <w:r w:rsidRPr="003D7065">
        <w:rPr>
          <w:rFonts w:ascii="Lato" w:hAnsi="Lato"/>
          <w:b/>
          <w:bCs/>
          <w:color w:val="7F7F7F" w:themeColor="text1" w:themeTint="80"/>
          <w:sz w:val="24"/>
          <w:szCs w:val="24"/>
          <w:lang w:val="es-CO"/>
        </w:rPr>
        <w:t xml:space="preserve">  </w:t>
      </w:r>
    </w:p>
    <w:p w14:paraId="60758A71" w14:textId="77777777" w:rsidR="003D7065" w:rsidRPr="003D7065" w:rsidRDefault="003D7065" w:rsidP="003D7065">
      <w:pPr>
        <w:ind w:left="284" w:hanging="284"/>
        <w:jc w:val="both"/>
        <w:rPr>
          <w:rFonts w:ascii="Lato" w:hAnsi="Lato"/>
          <w:b/>
          <w:bCs/>
          <w:color w:val="FC4341"/>
          <w:sz w:val="24"/>
          <w:szCs w:val="24"/>
          <w:lang w:val="es-CO"/>
        </w:rPr>
      </w:pPr>
      <w:r w:rsidRPr="003D7065">
        <w:rPr>
          <w:rFonts w:ascii="Lato" w:hAnsi="Lato"/>
          <w:b/>
          <w:bCs/>
          <w:color w:val="FC4341"/>
          <w:sz w:val="24"/>
          <w:szCs w:val="24"/>
          <w:lang w:val="es-CO"/>
        </w:rPr>
        <w:t>3.</w:t>
      </w:r>
      <w:r w:rsidRPr="003D7065">
        <w:rPr>
          <w:rFonts w:ascii="Lato" w:hAnsi="Lato"/>
          <w:b/>
          <w:bCs/>
          <w:color w:val="FC4341"/>
          <w:sz w:val="24"/>
          <w:szCs w:val="24"/>
          <w:lang w:val="es-CO"/>
        </w:rPr>
        <w:tab/>
        <w:t>Metodología</w:t>
      </w:r>
    </w:p>
    <w:p w14:paraId="184CEC9E" w14:textId="77777777" w:rsidR="003D7065" w:rsidRPr="003D7065" w:rsidRDefault="003D7065" w:rsidP="003D7065">
      <w:pPr>
        <w:jc w:val="both"/>
        <w:rPr>
          <w:rFonts w:ascii="Lato" w:hAnsi="Lato"/>
          <w:color w:val="7F7F7F" w:themeColor="text1" w:themeTint="80"/>
          <w:sz w:val="24"/>
          <w:szCs w:val="24"/>
        </w:rPr>
      </w:pPr>
      <w:r w:rsidRPr="003D7065">
        <w:rPr>
          <w:rFonts w:ascii="Lato" w:hAnsi="Lato"/>
          <w:color w:val="7F7F7F" w:themeColor="text1" w:themeTint="80"/>
          <w:sz w:val="24"/>
          <w:szCs w:val="24"/>
          <w:lang w:val="es-CO"/>
        </w:rPr>
        <w:t xml:space="preserve">Debe ser consistente con la pregunta de investigación y con los objetivos. </w:t>
      </w:r>
      <w:r w:rsidRPr="003D7065">
        <w:rPr>
          <w:rFonts w:ascii="Lato" w:hAnsi="Lato"/>
          <w:color w:val="7F7F7F" w:themeColor="text1" w:themeTint="80"/>
          <w:sz w:val="24"/>
          <w:szCs w:val="24"/>
        </w:rPr>
        <w:t xml:space="preserve">Contiene como mínimo lo siguiente: </w:t>
      </w:r>
    </w:p>
    <w:p w14:paraId="5A1E1B86" w14:textId="77777777" w:rsidR="003D7065" w:rsidRPr="003D7065" w:rsidRDefault="003D7065" w:rsidP="003D7065">
      <w:pPr>
        <w:jc w:val="both"/>
        <w:rPr>
          <w:rFonts w:ascii="Lato" w:hAnsi="Lato"/>
          <w:color w:val="7F7F7F" w:themeColor="text1" w:themeTint="80"/>
          <w:sz w:val="24"/>
          <w:szCs w:val="24"/>
        </w:rPr>
      </w:pPr>
    </w:p>
    <w:p w14:paraId="5012D160" w14:textId="77777777" w:rsidR="003D7065" w:rsidRPr="003D7065" w:rsidRDefault="003D7065" w:rsidP="003D7065">
      <w:pPr>
        <w:pStyle w:val="ListParagraph"/>
        <w:numPr>
          <w:ilvl w:val="1"/>
          <w:numId w:val="55"/>
        </w:numPr>
        <w:jc w:val="both"/>
        <w:rPr>
          <w:rFonts w:ascii="Lato" w:hAnsi="Lato"/>
          <w:color w:val="4B11E6"/>
          <w:sz w:val="24"/>
          <w:szCs w:val="24"/>
          <w:lang w:val="es-CO"/>
        </w:rPr>
      </w:pPr>
      <w:r w:rsidRPr="003D7065">
        <w:rPr>
          <w:rFonts w:ascii="Lato" w:hAnsi="Lato"/>
          <w:color w:val="4B11E6"/>
          <w:sz w:val="24"/>
          <w:szCs w:val="24"/>
          <w:u w:val="single"/>
          <w:lang w:val="es-CO"/>
        </w:rPr>
        <w:t>Identificación del diseño y su justificación (extensión máxima de 100-150 palabras).</w:t>
      </w:r>
    </w:p>
    <w:p w14:paraId="7CF726B7" w14:textId="77777777" w:rsidR="003D7065" w:rsidRPr="003D7065" w:rsidRDefault="003D7065" w:rsidP="003D7065">
      <w:pPr>
        <w:jc w:val="both"/>
        <w:rPr>
          <w:rFonts w:ascii="Lato" w:hAnsi="Lato"/>
          <w:color w:val="7F7F7F" w:themeColor="text1" w:themeTint="80"/>
          <w:sz w:val="24"/>
          <w:szCs w:val="24"/>
          <w:lang w:val="es-CO"/>
        </w:rPr>
      </w:pPr>
    </w:p>
    <w:p w14:paraId="30952854"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 xml:space="preserve">En este apartado se debe especificar el tipo de diseño metodológico que se empleará en el estudio (transversal, de cohorte, caso-control, cualitativo, etc.) y justificar brevemente su elección, en función del objetivo o pregunta de investigación. </w:t>
      </w:r>
    </w:p>
    <w:p w14:paraId="6538DD14" w14:textId="77777777" w:rsidR="003D7065" w:rsidRPr="003D7065" w:rsidRDefault="003D7065" w:rsidP="003D7065">
      <w:pPr>
        <w:pStyle w:val="ListParagraph"/>
        <w:ind w:left="360"/>
        <w:jc w:val="both"/>
        <w:rPr>
          <w:rFonts w:ascii="Lato" w:hAnsi="Lato"/>
          <w:color w:val="7F7F7F" w:themeColor="text1" w:themeTint="80"/>
          <w:sz w:val="24"/>
          <w:szCs w:val="24"/>
          <w:lang w:val="es-CO"/>
        </w:rPr>
      </w:pPr>
    </w:p>
    <w:p w14:paraId="51863BCE" w14:textId="77777777" w:rsidR="003D7065" w:rsidRPr="003D7065" w:rsidRDefault="003D7065" w:rsidP="003D7065">
      <w:pPr>
        <w:pStyle w:val="ListParagraph"/>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lastRenderedPageBreak/>
        <w:t>La descripción debe ser clara, explícita y estar sustentada con referencias cuando sea necesario, mostrando cómo el diseño elegido es el más adecuado para responder lo que se desea investigar.</w:t>
      </w:r>
    </w:p>
    <w:p w14:paraId="25B12B20" w14:textId="77777777" w:rsidR="003D7065" w:rsidRPr="003D7065" w:rsidRDefault="003D7065" w:rsidP="003D7065">
      <w:pPr>
        <w:pStyle w:val="ListParagraph"/>
        <w:jc w:val="both"/>
        <w:rPr>
          <w:rFonts w:ascii="Lato" w:hAnsi="Lato"/>
          <w:color w:val="7F7F7F" w:themeColor="text1" w:themeTint="80"/>
          <w:sz w:val="24"/>
          <w:szCs w:val="24"/>
          <w:lang w:val="es-CO"/>
        </w:rPr>
      </w:pPr>
    </w:p>
    <w:p w14:paraId="18D02393" w14:textId="77777777" w:rsidR="003D7065" w:rsidRPr="003D7065" w:rsidRDefault="003D7065" w:rsidP="003D7065">
      <w:pPr>
        <w:pStyle w:val="ListParagraph"/>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Para definir el diseño del estudio, use la mayor categoría posible. Por ejemplo, si es un estudio de cohorte, no es necesario indicar que es observacional, pues todos los estudios de cohorte son observacionales. En otro ejemplo, usted podría simplemente indicar: estudio de cohorte retrospectiva o prospectiva (según la temporalidad de su estudio).</w:t>
      </w:r>
    </w:p>
    <w:p w14:paraId="03F173AE" w14:textId="77777777" w:rsidR="003D7065" w:rsidRPr="003D7065" w:rsidRDefault="003D7065" w:rsidP="003D7065">
      <w:pPr>
        <w:pStyle w:val="ListParagraph"/>
        <w:ind w:left="360"/>
        <w:jc w:val="both"/>
        <w:rPr>
          <w:rFonts w:ascii="Lato" w:hAnsi="Lato"/>
          <w:color w:val="7F7F7F" w:themeColor="text1" w:themeTint="80"/>
          <w:sz w:val="24"/>
          <w:szCs w:val="24"/>
          <w:lang w:val="es-CO"/>
        </w:rPr>
      </w:pPr>
    </w:p>
    <w:p w14:paraId="60EF934E" w14:textId="77777777" w:rsidR="003D7065" w:rsidRPr="003D7065" w:rsidRDefault="003D7065" w:rsidP="003D7065">
      <w:pPr>
        <w:pStyle w:val="ListParagraph"/>
        <w:jc w:val="both"/>
        <w:rPr>
          <w:rFonts w:ascii="Lato" w:hAnsi="Lato"/>
          <w:b/>
          <w:bCs/>
          <w:color w:val="FE9031"/>
          <w:sz w:val="24"/>
          <w:szCs w:val="24"/>
          <w:u w:val="single"/>
          <w:lang w:val="es-CO"/>
        </w:rPr>
      </w:pPr>
      <w:r w:rsidRPr="003D7065">
        <w:rPr>
          <w:rFonts w:ascii="Lato" w:hAnsi="Lato"/>
          <w:b/>
          <w:bCs/>
          <w:color w:val="FE9031"/>
          <w:sz w:val="24"/>
          <w:szCs w:val="24"/>
          <w:u w:val="single"/>
          <w:lang w:val="es-CO"/>
        </w:rPr>
        <w:t>Ejemplo</w:t>
      </w:r>
    </w:p>
    <w:p w14:paraId="61F300E8" w14:textId="77777777" w:rsidR="003D7065" w:rsidRPr="003D7065" w:rsidRDefault="003D7065" w:rsidP="003D7065">
      <w:pPr>
        <w:pStyle w:val="ListParagraph"/>
        <w:jc w:val="both"/>
        <w:rPr>
          <w:rFonts w:ascii="Lato" w:hAnsi="Lato"/>
          <w:b/>
          <w:color w:val="7F7F7F" w:themeColor="text1" w:themeTint="80"/>
          <w:sz w:val="24"/>
          <w:szCs w:val="24"/>
          <w:lang w:val="es-CO"/>
        </w:rPr>
      </w:pPr>
    </w:p>
    <w:p w14:paraId="4276C1DC" w14:textId="77777777" w:rsidR="003D7065" w:rsidRDefault="003D7065" w:rsidP="003D7065">
      <w:pPr>
        <w:pStyle w:val="ListParagraph"/>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 xml:space="preserve">Este estudio de cohorte retrospectiva tiene como objetivo identificar factores de riesgo asociados con la mortalidad intrahospitalaria en pacientes con neumonía adquirida en la comunidad. </w:t>
      </w:r>
    </w:p>
    <w:p w14:paraId="1EAF142A" w14:textId="77777777" w:rsidR="003D7065" w:rsidRDefault="003D7065" w:rsidP="003D7065">
      <w:pPr>
        <w:pStyle w:val="ListParagraph"/>
        <w:jc w:val="both"/>
        <w:rPr>
          <w:rFonts w:ascii="Lato" w:hAnsi="Lato"/>
          <w:color w:val="7F7F7F" w:themeColor="text1" w:themeTint="80"/>
          <w:sz w:val="24"/>
          <w:szCs w:val="24"/>
          <w:lang w:val="es-CO"/>
        </w:rPr>
      </w:pPr>
    </w:p>
    <w:p w14:paraId="60F7FF3E" w14:textId="77777777" w:rsidR="003D7065" w:rsidRPr="003D7065" w:rsidRDefault="003D7065" w:rsidP="003D7065">
      <w:pPr>
        <w:jc w:val="both"/>
        <w:rPr>
          <w:rFonts w:ascii="Lato" w:hAnsi="Lato"/>
          <w:color w:val="7F7F7F" w:themeColor="text1" w:themeTint="80"/>
          <w:sz w:val="24"/>
          <w:szCs w:val="24"/>
          <w:lang w:val="es-CO"/>
        </w:rPr>
      </w:pPr>
    </w:p>
    <w:p w14:paraId="2507E410" w14:textId="77777777" w:rsidR="003D7065" w:rsidRPr="003D7065" w:rsidRDefault="003D7065" w:rsidP="003D7065">
      <w:pPr>
        <w:pStyle w:val="ListParagraph"/>
        <w:numPr>
          <w:ilvl w:val="1"/>
          <w:numId w:val="55"/>
        </w:numPr>
        <w:jc w:val="both"/>
        <w:rPr>
          <w:rFonts w:ascii="Lato" w:hAnsi="Lato"/>
          <w:color w:val="4B11E6"/>
          <w:sz w:val="24"/>
          <w:szCs w:val="24"/>
          <w:lang w:val="es-CO"/>
        </w:rPr>
      </w:pPr>
      <w:r w:rsidRPr="003D7065">
        <w:rPr>
          <w:rFonts w:ascii="Lato" w:hAnsi="Lato"/>
          <w:color w:val="4B11E6"/>
          <w:sz w:val="24"/>
          <w:szCs w:val="24"/>
          <w:u w:val="single"/>
          <w:lang w:val="es-CO"/>
        </w:rPr>
        <w:t>Población (extensión máxima de 200-250 palabras)</w:t>
      </w:r>
    </w:p>
    <w:p w14:paraId="3AC4FAED" w14:textId="77777777" w:rsidR="003D7065" w:rsidRPr="003D7065" w:rsidRDefault="003D7065" w:rsidP="003D7065">
      <w:pPr>
        <w:jc w:val="both"/>
        <w:rPr>
          <w:rFonts w:ascii="Lato" w:hAnsi="Lato"/>
          <w:color w:val="7F7F7F" w:themeColor="text1" w:themeTint="80"/>
          <w:sz w:val="24"/>
          <w:szCs w:val="24"/>
          <w:lang w:val="es-CO"/>
        </w:rPr>
      </w:pPr>
    </w:p>
    <w:p w14:paraId="31DB2A05" w14:textId="77777777" w:rsidR="003D7065" w:rsidRPr="003D7065" w:rsidRDefault="003D7065" w:rsidP="003D7065">
      <w:pPr>
        <w:jc w:val="both"/>
        <w:rPr>
          <w:rFonts w:ascii="Lato" w:hAnsi="Lato"/>
          <w:color w:val="7F7F7F" w:themeColor="text1" w:themeTint="80"/>
          <w:sz w:val="24"/>
          <w:szCs w:val="24"/>
        </w:rPr>
      </w:pPr>
      <w:r w:rsidRPr="003D7065">
        <w:rPr>
          <w:rFonts w:ascii="Lato" w:hAnsi="Lato"/>
          <w:color w:val="7F7F7F" w:themeColor="text1" w:themeTint="80"/>
          <w:sz w:val="24"/>
          <w:szCs w:val="24"/>
          <w:lang w:val="es-CO"/>
        </w:rPr>
        <w:t xml:space="preserve">Este apartado debe describir con claridad a quién(es) se dirige el estudio. </w:t>
      </w:r>
      <w:r w:rsidRPr="003D7065">
        <w:rPr>
          <w:rFonts w:ascii="Lato" w:hAnsi="Lato"/>
          <w:color w:val="7F7F7F" w:themeColor="text1" w:themeTint="80"/>
          <w:sz w:val="24"/>
          <w:szCs w:val="24"/>
        </w:rPr>
        <w:t>Se distingue entre:</w:t>
      </w:r>
    </w:p>
    <w:p w14:paraId="3FE7C614" w14:textId="77777777" w:rsidR="003D7065" w:rsidRPr="003D7065" w:rsidRDefault="003D7065" w:rsidP="003D7065">
      <w:pPr>
        <w:pStyle w:val="ListParagraph"/>
        <w:ind w:left="360"/>
        <w:jc w:val="both"/>
        <w:rPr>
          <w:rFonts w:ascii="Lato" w:hAnsi="Lato"/>
          <w:color w:val="7F7F7F" w:themeColor="text1" w:themeTint="80"/>
          <w:sz w:val="24"/>
          <w:szCs w:val="24"/>
        </w:rPr>
      </w:pPr>
    </w:p>
    <w:p w14:paraId="39A6B2F3" w14:textId="77777777" w:rsidR="003D7065" w:rsidRPr="003D7065" w:rsidRDefault="003D7065" w:rsidP="003D7065">
      <w:pPr>
        <w:pStyle w:val="ListParagraph"/>
        <w:numPr>
          <w:ilvl w:val="0"/>
          <w:numId w:val="63"/>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Población de referencia, es decir, el grupo más amplio al que se espera extrapolar o aplicar los resultados, si corresponde.</w:t>
      </w:r>
    </w:p>
    <w:p w14:paraId="4B2BEB45" w14:textId="77777777" w:rsidR="003D7065" w:rsidRPr="003D7065" w:rsidRDefault="003D7065" w:rsidP="003D7065">
      <w:pPr>
        <w:pStyle w:val="ListParagraph"/>
        <w:numPr>
          <w:ilvl w:val="0"/>
          <w:numId w:val="63"/>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Población de estudio, que corresponde al grupo efectivamente accesible para la recolección de datos, dentro de un marco definido por criterios geográficos, institucionales, temporales u otros.</w:t>
      </w:r>
    </w:p>
    <w:p w14:paraId="0C7F3214" w14:textId="323CE1CF" w:rsidR="003D7065" w:rsidRPr="003D7065" w:rsidRDefault="003D7065" w:rsidP="00577BB2">
      <w:pPr>
        <w:pStyle w:val="paragraph"/>
        <w:spacing w:before="0" w:beforeAutospacing="0" w:after="0" w:afterAutospacing="0"/>
        <w:jc w:val="both"/>
        <w:textAlignment w:val="baseline"/>
        <w:rPr>
          <w:rFonts w:ascii="Lato" w:hAnsi="Lato"/>
          <w:color w:val="7F7F7F" w:themeColor="text1" w:themeTint="80"/>
        </w:rPr>
      </w:pPr>
    </w:p>
    <w:tbl>
      <w:tblPr>
        <w:tblStyle w:val="TableGrid"/>
        <w:tblW w:w="9248" w:type="dxa"/>
        <w:tblLook w:val="04A0" w:firstRow="1" w:lastRow="0" w:firstColumn="1" w:lastColumn="0" w:noHBand="0" w:noVBand="1"/>
      </w:tblPr>
      <w:tblGrid>
        <w:gridCol w:w="9248"/>
      </w:tblGrid>
      <w:tr w:rsidR="003D7065" w14:paraId="1079DC88" w14:textId="77777777" w:rsidTr="008846E9">
        <w:trPr>
          <w:trHeight w:val="603"/>
        </w:trPr>
        <w:tc>
          <w:tcPr>
            <w:tcW w:w="9248" w:type="dxa"/>
            <w:tcBorders>
              <w:top w:val="nil"/>
              <w:left w:val="nil"/>
              <w:bottom w:val="nil"/>
              <w:right w:val="nil"/>
            </w:tcBorders>
            <w:shd w:val="clear" w:color="auto" w:fill="FC4341"/>
          </w:tcPr>
          <w:p w14:paraId="27129F66" w14:textId="092C1F1F" w:rsidR="003D7065" w:rsidRPr="00D03C76" w:rsidRDefault="003D7065" w:rsidP="008846E9">
            <w:pPr>
              <w:rPr>
                <w:rFonts w:ascii="Lato" w:hAnsi="Lato"/>
                <w:color w:val="FFFFFF" w:themeColor="background1"/>
                <w:sz w:val="24"/>
                <w:szCs w:val="24"/>
                <w:lang w:val="es-CO"/>
              </w:rPr>
            </w:pPr>
            <w:r>
              <w:rPr>
                <w:rFonts w:ascii="Lato" w:hAnsi="Lato"/>
                <w:b/>
                <w:bCs/>
                <w:i/>
                <w:iCs/>
                <w:color w:val="FFFFFF" w:themeColor="background1"/>
                <w:sz w:val="24"/>
                <w:szCs w:val="24"/>
              </w:rPr>
              <w:br/>
            </w:r>
            <w:r w:rsidRPr="00E44C1D">
              <w:rPr>
                <w:rFonts w:ascii="Lato" w:hAnsi="Lato"/>
                <w:b/>
                <w:bCs/>
                <w:i/>
                <w:iCs/>
                <w:color w:val="FFFFFF" w:themeColor="background1"/>
                <w:sz w:val="24"/>
                <w:szCs w:val="24"/>
              </w:rPr>
              <w:t>Tip:</w:t>
            </w:r>
            <w:r w:rsidRPr="00E44C1D">
              <w:rPr>
                <w:rFonts w:ascii="Lato" w:hAnsi="Lato"/>
                <w:color w:val="FFFFFF" w:themeColor="background1"/>
                <w:sz w:val="24"/>
                <w:szCs w:val="24"/>
              </w:rPr>
              <w:t xml:space="preserve"> </w:t>
            </w:r>
            <w:r w:rsidRPr="003D7065">
              <w:rPr>
                <w:rFonts w:ascii="Lato" w:hAnsi="Lato"/>
                <w:color w:val="FFFFFF" w:themeColor="background1"/>
                <w:sz w:val="24"/>
                <w:szCs w:val="24"/>
              </w:rPr>
              <w:t>Recuerde que, si la población en su estudio corresponde a todos aquellos que cumplen con los criterios de selección, usted no tiene una muestra de participantes, sino una población de estudio. Por lo tanto, no habría lugar al uso de pruebas de inferencia estadística, pues ya se tienen todos los sujetos posibles que se incluirán en el estudio.</w:t>
            </w:r>
            <w:r>
              <w:rPr>
                <w:rFonts w:ascii="Lato" w:hAnsi="Lato"/>
                <w:color w:val="FFFFFF" w:themeColor="background1"/>
                <w:sz w:val="24"/>
                <w:szCs w:val="24"/>
                <w:lang w:val="es-CO"/>
              </w:rPr>
              <w:br/>
            </w:r>
          </w:p>
        </w:tc>
      </w:tr>
    </w:tbl>
    <w:p w14:paraId="6C822C3C" w14:textId="77777777" w:rsidR="003D7065" w:rsidRPr="0012771B" w:rsidRDefault="003D7065" w:rsidP="003D7065">
      <w:pPr>
        <w:jc w:val="both"/>
        <w:rPr>
          <w:rFonts w:ascii="Lato" w:hAnsi="Lato"/>
          <w:b/>
          <w:bCs/>
          <w:color w:val="7F7F7F" w:themeColor="text1" w:themeTint="80"/>
          <w:sz w:val="24"/>
          <w:szCs w:val="24"/>
          <w:u w:val="single"/>
        </w:rPr>
      </w:pPr>
      <w:r>
        <w:rPr>
          <w:rFonts w:ascii="Lato" w:hAnsi="Lato"/>
          <w:color w:val="7F7F7F" w:themeColor="text1" w:themeTint="80"/>
        </w:rPr>
        <w:br/>
      </w:r>
      <w:r w:rsidRPr="0012771B">
        <w:rPr>
          <w:rFonts w:ascii="Lato" w:hAnsi="Lato"/>
          <w:b/>
          <w:bCs/>
          <w:color w:val="FE9031"/>
          <w:sz w:val="24"/>
          <w:szCs w:val="24"/>
          <w:u w:val="single"/>
        </w:rPr>
        <w:t>Ejemplo</w:t>
      </w:r>
    </w:p>
    <w:p w14:paraId="58E7FA86" w14:textId="77777777" w:rsidR="003D7065" w:rsidRPr="003D7065" w:rsidRDefault="003D7065" w:rsidP="003D7065">
      <w:pPr>
        <w:ind w:left="360"/>
        <w:jc w:val="both"/>
        <w:rPr>
          <w:rFonts w:ascii="Lato" w:hAnsi="Lato"/>
          <w:color w:val="7F7F7F" w:themeColor="text1" w:themeTint="80"/>
          <w:sz w:val="24"/>
          <w:szCs w:val="24"/>
          <w:u w:val="single"/>
        </w:rPr>
      </w:pPr>
    </w:p>
    <w:p w14:paraId="5682C2EA" w14:textId="77777777" w:rsidR="003D7065" w:rsidRPr="003D7065" w:rsidRDefault="003D7065" w:rsidP="003D7065">
      <w:pPr>
        <w:pStyle w:val="ListParagraph"/>
        <w:numPr>
          <w:ilvl w:val="0"/>
          <w:numId w:val="64"/>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 xml:space="preserve">La </w:t>
      </w:r>
      <w:r w:rsidRPr="003D7065">
        <w:rPr>
          <w:rFonts w:ascii="Lato" w:hAnsi="Lato"/>
          <w:i/>
          <w:color w:val="7F7F7F" w:themeColor="text1" w:themeTint="80"/>
          <w:sz w:val="24"/>
          <w:szCs w:val="24"/>
          <w:lang w:val="es-CO"/>
        </w:rPr>
        <w:t>población de referencia</w:t>
      </w:r>
      <w:r w:rsidRPr="003D7065">
        <w:rPr>
          <w:rFonts w:ascii="Lato" w:hAnsi="Lato"/>
          <w:color w:val="7F7F7F" w:themeColor="text1" w:themeTint="80"/>
          <w:sz w:val="24"/>
          <w:szCs w:val="24"/>
          <w:lang w:val="es-CO"/>
        </w:rPr>
        <w:t xml:space="preserve"> de este estudio corresponde a los adultos mayores de 65 años hospitalizados por neumonía adquirida en la comunidad (NAC), en instituciones de mediana y alta complejidad en contextos urbanos de países de ingresos medios. Se espera que los hallazgos puedan ser aplicables a poblaciones similares y en sistemas de salud con características comparables al colombiano, </w:t>
      </w:r>
      <w:r w:rsidRPr="003D7065">
        <w:rPr>
          <w:rFonts w:ascii="Lato" w:hAnsi="Lato"/>
          <w:color w:val="7F7F7F" w:themeColor="text1" w:themeTint="80"/>
          <w:sz w:val="24"/>
          <w:szCs w:val="24"/>
          <w:lang w:val="es-CO"/>
        </w:rPr>
        <w:lastRenderedPageBreak/>
        <w:t>particularmente en relación con la atención hospitalaria y el perfil epidemiológico.</w:t>
      </w:r>
    </w:p>
    <w:p w14:paraId="717C7BD9" w14:textId="77777777" w:rsidR="003D7065" w:rsidRPr="003D7065" w:rsidRDefault="003D7065" w:rsidP="003D7065">
      <w:pPr>
        <w:ind w:left="708"/>
        <w:jc w:val="both"/>
        <w:rPr>
          <w:rFonts w:ascii="Lato" w:hAnsi="Lato"/>
          <w:color w:val="7F7F7F" w:themeColor="text1" w:themeTint="80"/>
          <w:sz w:val="24"/>
          <w:szCs w:val="24"/>
          <w:lang w:val="es-CO"/>
        </w:rPr>
      </w:pPr>
    </w:p>
    <w:p w14:paraId="4FA822CD" w14:textId="77777777" w:rsidR="003D7065" w:rsidRPr="003D7065" w:rsidRDefault="003D7065" w:rsidP="003D7065">
      <w:pPr>
        <w:pStyle w:val="ListParagraph"/>
        <w:numPr>
          <w:ilvl w:val="0"/>
          <w:numId w:val="64"/>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 xml:space="preserve">La </w:t>
      </w:r>
      <w:r w:rsidRPr="003D7065">
        <w:rPr>
          <w:rFonts w:ascii="Lato" w:hAnsi="Lato"/>
          <w:i/>
          <w:color w:val="7F7F7F" w:themeColor="text1" w:themeTint="80"/>
          <w:sz w:val="24"/>
          <w:szCs w:val="24"/>
          <w:lang w:val="es-CO"/>
        </w:rPr>
        <w:t>población de estudio</w:t>
      </w:r>
      <w:r w:rsidRPr="003D7065">
        <w:rPr>
          <w:rFonts w:ascii="Lato" w:hAnsi="Lato"/>
          <w:color w:val="7F7F7F" w:themeColor="text1" w:themeTint="80"/>
          <w:sz w:val="24"/>
          <w:szCs w:val="24"/>
          <w:lang w:val="es-CO"/>
        </w:rPr>
        <w:t xml:space="preserve"> estará conformada por todos los pacientes mayores de 65 años hospitalizados por NAC en cuatro hospitales públicos de alta complejidad de Bogotá, entre enero de 2023 y diciembre de 2024. Estos hospitales cuentan con historia clínica electrónica, protocolos clínicos estandarizados y sistemas de codificación diagnóstica validados, lo que garantiza la disponibilidad y calidad de los datos requeridos. La inclusión se limitará a instituciones con registro clínico completo y continuidad en la atención desde el ingreso hasta el egreso hospitalario. Se excluirán los pacientes con diagnóstico principal distinto a NAC, reingresos múltiples por la misma causa y aquellos con alta voluntaria.</w:t>
      </w:r>
    </w:p>
    <w:p w14:paraId="004BECC4" w14:textId="77777777" w:rsidR="003D7065" w:rsidRDefault="003D7065" w:rsidP="003D7065">
      <w:pPr>
        <w:ind w:left="708"/>
        <w:jc w:val="both"/>
        <w:rPr>
          <w:rFonts w:ascii="Lato" w:hAnsi="Lato"/>
          <w:color w:val="7F7F7F" w:themeColor="text1" w:themeTint="80"/>
          <w:sz w:val="24"/>
          <w:szCs w:val="24"/>
          <w:lang w:val="es-CO"/>
        </w:rPr>
      </w:pPr>
    </w:p>
    <w:p w14:paraId="61AC738C" w14:textId="77777777" w:rsidR="003D7065" w:rsidRPr="003D7065" w:rsidRDefault="003D7065" w:rsidP="003D7065">
      <w:pPr>
        <w:ind w:left="708"/>
        <w:jc w:val="both"/>
        <w:rPr>
          <w:rFonts w:ascii="Lato" w:hAnsi="Lato"/>
          <w:color w:val="4B11E6"/>
          <w:sz w:val="24"/>
          <w:szCs w:val="24"/>
          <w:lang w:val="es-CO"/>
        </w:rPr>
      </w:pPr>
    </w:p>
    <w:p w14:paraId="7BC6C9F4" w14:textId="77777777" w:rsidR="003D7065" w:rsidRPr="003D7065" w:rsidRDefault="003D7065" w:rsidP="003D7065">
      <w:pPr>
        <w:pStyle w:val="ListParagraph"/>
        <w:numPr>
          <w:ilvl w:val="1"/>
          <w:numId w:val="55"/>
        </w:numPr>
        <w:jc w:val="both"/>
        <w:rPr>
          <w:rFonts w:ascii="Lato" w:hAnsi="Lato"/>
          <w:color w:val="4B11E6"/>
          <w:sz w:val="24"/>
          <w:szCs w:val="24"/>
        </w:rPr>
      </w:pPr>
      <w:r w:rsidRPr="003D7065">
        <w:rPr>
          <w:rFonts w:ascii="Lato" w:hAnsi="Lato"/>
          <w:color w:val="4B11E6"/>
          <w:sz w:val="24"/>
          <w:szCs w:val="24"/>
          <w:u w:val="single"/>
        </w:rPr>
        <w:t>Criterios de inclusión y exclusión</w:t>
      </w:r>
    </w:p>
    <w:p w14:paraId="143EA309" w14:textId="77777777" w:rsidR="003D7065" w:rsidRPr="003D7065" w:rsidRDefault="003D7065" w:rsidP="003D7065">
      <w:pPr>
        <w:jc w:val="both"/>
        <w:rPr>
          <w:rFonts w:ascii="Lato" w:hAnsi="Lato"/>
          <w:color w:val="7F7F7F" w:themeColor="text1" w:themeTint="80"/>
          <w:sz w:val="24"/>
          <w:szCs w:val="24"/>
        </w:rPr>
      </w:pPr>
    </w:p>
    <w:p w14:paraId="420148D7"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En este apartado se definen las condiciones que determinan quiénes pueden participar en el estudio (criterios de inclusión) y aquellas que, aun cumpliendo los criterios de inclusión, impiden la participación (criterios de exclusión).</w:t>
      </w:r>
    </w:p>
    <w:p w14:paraId="46543F44" w14:textId="77777777" w:rsidR="003D7065" w:rsidRPr="003D7065" w:rsidRDefault="003D7065" w:rsidP="003D7065">
      <w:pPr>
        <w:pStyle w:val="ListParagraph"/>
        <w:ind w:left="360"/>
        <w:jc w:val="both"/>
        <w:rPr>
          <w:rFonts w:ascii="Lato" w:hAnsi="Lato"/>
          <w:color w:val="7F7F7F" w:themeColor="text1" w:themeTint="80"/>
          <w:sz w:val="24"/>
          <w:szCs w:val="24"/>
          <w:u w:val="single"/>
          <w:lang w:val="es-CO"/>
        </w:rPr>
      </w:pPr>
    </w:p>
    <w:p w14:paraId="290BE168" w14:textId="77777777" w:rsidR="003D7065" w:rsidRPr="003D7065" w:rsidRDefault="003D7065" w:rsidP="003D7065">
      <w:pPr>
        <w:pStyle w:val="ListParagraph"/>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Los criterios deben ser coherentes con los objetivos del estudio, ayudar a delimitar la población de estudio y reducir sesgos. Es importante aclarar que los criterios de exclusión no son simplemente el opuesto de los de inclusión, sino condiciones adicionales que justifican la no participación, aunque se cumpla el criterio de inclusión (comorbilidades, tratamientos previos, barreras logísticas o éticas, entre otras).</w:t>
      </w:r>
    </w:p>
    <w:p w14:paraId="47D3141E" w14:textId="77777777" w:rsidR="003D7065" w:rsidRPr="003D7065" w:rsidRDefault="003D7065" w:rsidP="003D7065">
      <w:pPr>
        <w:pStyle w:val="ListParagraph"/>
        <w:ind w:left="360"/>
        <w:jc w:val="both"/>
        <w:rPr>
          <w:rFonts w:ascii="Lato" w:hAnsi="Lato"/>
          <w:color w:val="7F7F7F" w:themeColor="text1" w:themeTint="80"/>
          <w:sz w:val="24"/>
          <w:szCs w:val="24"/>
          <w:lang w:val="es-CO"/>
        </w:rPr>
      </w:pPr>
    </w:p>
    <w:p w14:paraId="07B7ABBA" w14:textId="77777777" w:rsidR="003D7065" w:rsidRPr="003D7065" w:rsidRDefault="003D7065" w:rsidP="003D7065">
      <w:pPr>
        <w:pStyle w:val="ListParagraph"/>
        <w:ind w:left="360"/>
        <w:jc w:val="both"/>
        <w:rPr>
          <w:rFonts w:ascii="Lato" w:hAnsi="Lato"/>
          <w:b/>
          <w:bCs/>
          <w:color w:val="FE9031"/>
          <w:sz w:val="24"/>
          <w:szCs w:val="24"/>
          <w:u w:val="single"/>
        </w:rPr>
      </w:pPr>
      <w:r w:rsidRPr="003D7065">
        <w:rPr>
          <w:rFonts w:ascii="Lato" w:hAnsi="Lato"/>
          <w:b/>
          <w:bCs/>
          <w:color w:val="FE9031"/>
          <w:sz w:val="24"/>
          <w:szCs w:val="24"/>
          <w:u w:val="single"/>
        </w:rPr>
        <w:t>Ejemplo</w:t>
      </w:r>
    </w:p>
    <w:p w14:paraId="2C43B678" w14:textId="77777777" w:rsidR="003D7065" w:rsidRPr="003D7065" w:rsidRDefault="003D7065" w:rsidP="003D7065">
      <w:pPr>
        <w:pStyle w:val="ListParagraph"/>
        <w:ind w:left="360"/>
        <w:jc w:val="both"/>
        <w:rPr>
          <w:rFonts w:ascii="Lato" w:hAnsi="Lato"/>
          <w:color w:val="7F7F7F" w:themeColor="text1" w:themeTint="80"/>
          <w:sz w:val="24"/>
          <w:szCs w:val="24"/>
          <w:u w:val="single"/>
        </w:rPr>
      </w:pPr>
      <w:r w:rsidRPr="003D7065">
        <w:rPr>
          <w:rFonts w:ascii="Lato" w:hAnsi="Lato"/>
          <w:color w:val="7F7F7F" w:themeColor="text1" w:themeTint="80"/>
          <w:sz w:val="24"/>
          <w:szCs w:val="24"/>
          <w:u w:val="single"/>
        </w:rPr>
        <w:t xml:space="preserve"> </w:t>
      </w:r>
    </w:p>
    <w:p w14:paraId="3CBBE067" w14:textId="77777777" w:rsidR="003D7065" w:rsidRPr="003D7065" w:rsidRDefault="003D7065" w:rsidP="003D7065">
      <w:pPr>
        <w:pStyle w:val="ListParagraph"/>
        <w:ind w:left="360"/>
        <w:jc w:val="both"/>
        <w:rPr>
          <w:rFonts w:ascii="Lato" w:hAnsi="Lato"/>
          <w:color w:val="FE9031"/>
          <w:sz w:val="24"/>
          <w:szCs w:val="24"/>
          <w:u w:val="single"/>
        </w:rPr>
      </w:pPr>
      <w:r w:rsidRPr="003D7065">
        <w:rPr>
          <w:rFonts w:ascii="Lato" w:hAnsi="Lato"/>
          <w:color w:val="FE9031"/>
          <w:sz w:val="24"/>
          <w:szCs w:val="24"/>
          <w:u w:val="single"/>
        </w:rPr>
        <w:t>Criterios de inclusión</w:t>
      </w:r>
    </w:p>
    <w:p w14:paraId="0E9C9BD9" w14:textId="77777777" w:rsidR="003D7065" w:rsidRPr="003D7065" w:rsidRDefault="003D7065" w:rsidP="003D7065">
      <w:pPr>
        <w:pStyle w:val="ListParagraph"/>
        <w:numPr>
          <w:ilvl w:val="0"/>
          <w:numId w:val="65"/>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Pacientes de 65 años o más.</w:t>
      </w:r>
    </w:p>
    <w:p w14:paraId="291391CD" w14:textId="77777777" w:rsidR="003D7065" w:rsidRPr="003D7065" w:rsidRDefault="003D7065" w:rsidP="003D7065">
      <w:pPr>
        <w:pStyle w:val="ListParagraph"/>
        <w:numPr>
          <w:ilvl w:val="0"/>
          <w:numId w:val="65"/>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Diagnóstico principal de neumonía adquirida en la comunidad, confirmado por criterios clínicos y radiológicos.</w:t>
      </w:r>
    </w:p>
    <w:p w14:paraId="6ECD2143" w14:textId="77777777" w:rsidR="003D7065" w:rsidRPr="003D7065" w:rsidRDefault="003D7065" w:rsidP="003D7065">
      <w:pPr>
        <w:pStyle w:val="ListParagraph"/>
        <w:numPr>
          <w:ilvl w:val="0"/>
          <w:numId w:val="65"/>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Hospitalización en alguno de los cuatro hospitales públicos seleccionados en Bogotá.</w:t>
      </w:r>
    </w:p>
    <w:p w14:paraId="4E820598" w14:textId="77777777" w:rsidR="003D7065" w:rsidRPr="003D7065" w:rsidRDefault="003D7065" w:rsidP="003D7065">
      <w:pPr>
        <w:pStyle w:val="ListParagraph"/>
        <w:numPr>
          <w:ilvl w:val="0"/>
          <w:numId w:val="65"/>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Ingreso entre enero de 2023 y diciembre de 2024.</w:t>
      </w:r>
    </w:p>
    <w:p w14:paraId="6D1D749A" w14:textId="77777777" w:rsidR="003D7065" w:rsidRPr="003D7065" w:rsidRDefault="003D7065" w:rsidP="003D7065">
      <w:pPr>
        <w:pStyle w:val="ListParagraph"/>
        <w:numPr>
          <w:ilvl w:val="0"/>
          <w:numId w:val="65"/>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Historia clínica completa, con información disponible desde el ingreso hasta el egreso hospitalario.</w:t>
      </w:r>
    </w:p>
    <w:p w14:paraId="1E0F36BA" w14:textId="77777777" w:rsidR="003D7065" w:rsidRPr="003D7065" w:rsidRDefault="003D7065" w:rsidP="003D7065">
      <w:pPr>
        <w:pStyle w:val="ListParagraph"/>
        <w:ind w:left="360"/>
        <w:jc w:val="both"/>
        <w:rPr>
          <w:rFonts w:ascii="Lato" w:hAnsi="Lato"/>
          <w:color w:val="7F7F7F" w:themeColor="text1" w:themeTint="80"/>
          <w:sz w:val="24"/>
          <w:szCs w:val="24"/>
          <w:lang w:val="es-CO"/>
        </w:rPr>
      </w:pPr>
    </w:p>
    <w:p w14:paraId="48B33DEF" w14:textId="77777777" w:rsidR="003D7065" w:rsidRPr="003D7065" w:rsidRDefault="003D7065" w:rsidP="003D7065">
      <w:pPr>
        <w:pStyle w:val="ListParagraph"/>
        <w:ind w:left="360"/>
        <w:jc w:val="both"/>
        <w:rPr>
          <w:rFonts w:ascii="Lato" w:hAnsi="Lato"/>
          <w:color w:val="FE9031"/>
          <w:sz w:val="24"/>
          <w:szCs w:val="24"/>
          <w:u w:val="single"/>
        </w:rPr>
      </w:pPr>
      <w:r w:rsidRPr="003D7065">
        <w:rPr>
          <w:rFonts w:ascii="Lato" w:hAnsi="Lato"/>
          <w:color w:val="FE9031"/>
          <w:sz w:val="24"/>
          <w:szCs w:val="24"/>
          <w:u w:val="single"/>
        </w:rPr>
        <w:t>Criterios de exclusión</w:t>
      </w:r>
    </w:p>
    <w:p w14:paraId="1F5BD4CA" w14:textId="77777777" w:rsidR="003D7065" w:rsidRPr="003D7065" w:rsidRDefault="003D7065" w:rsidP="003D7065">
      <w:pPr>
        <w:pStyle w:val="ListParagraph"/>
        <w:numPr>
          <w:ilvl w:val="0"/>
          <w:numId w:val="65"/>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Reingresos múltiples del mismo paciente por neumonía durante el periodo de estudio (se incluirá solo el primer episodio).</w:t>
      </w:r>
    </w:p>
    <w:p w14:paraId="20FF107E" w14:textId="77777777" w:rsidR="003D7065" w:rsidRPr="003D7065" w:rsidRDefault="003D7065" w:rsidP="003D7065">
      <w:pPr>
        <w:pStyle w:val="ListParagraph"/>
        <w:numPr>
          <w:ilvl w:val="0"/>
          <w:numId w:val="65"/>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lastRenderedPageBreak/>
        <w:t>Alta voluntaria o traslado a otra institución antes del egreso médico formal.</w:t>
      </w:r>
    </w:p>
    <w:p w14:paraId="742873B5" w14:textId="77777777" w:rsidR="003D7065" w:rsidRPr="003D7065" w:rsidRDefault="003D7065" w:rsidP="003D7065">
      <w:pPr>
        <w:pStyle w:val="ListParagraph"/>
        <w:numPr>
          <w:ilvl w:val="0"/>
          <w:numId w:val="65"/>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Coinfección por tuberculosis activa u otra enfermedad respiratoria crónica descompensada que interfiera con la evaluación del desenlace principal.</w:t>
      </w:r>
    </w:p>
    <w:p w14:paraId="4EEBE0F6" w14:textId="77777777" w:rsidR="003D7065" w:rsidRDefault="003D7065" w:rsidP="003D7065">
      <w:pPr>
        <w:pStyle w:val="ListParagraph"/>
        <w:numPr>
          <w:ilvl w:val="0"/>
          <w:numId w:val="65"/>
        </w:num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Falta de información clave en variables críticas para el análisis (desenlace de egreso o variables clínicas principales).</w:t>
      </w:r>
    </w:p>
    <w:p w14:paraId="4B9883CB" w14:textId="77777777" w:rsidR="003D7065" w:rsidRPr="003D7065" w:rsidRDefault="003D7065" w:rsidP="003D7065">
      <w:pPr>
        <w:pStyle w:val="ListParagraph"/>
        <w:jc w:val="both"/>
        <w:rPr>
          <w:rFonts w:ascii="Lato" w:hAnsi="Lato"/>
          <w:color w:val="7F7F7F" w:themeColor="text1" w:themeTint="80"/>
          <w:sz w:val="24"/>
          <w:szCs w:val="24"/>
          <w:lang w:val="es-CO"/>
        </w:rPr>
      </w:pPr>
    </w:p>
    <w:p w14:paraId="4A222119" w14:textId="77777777" w:rsidR="003D7065" w:rsidRPr="003D7065" w:rsidRDefault="003D7065" w:rsidP="003D7065">
      <w:pPr>
        <w:jc w:val="both"/>
        <w:rPr>
          <w:rFonts w:ascii="Lato" w:hAnsi="Lato"/>
          <w:color w:val="4B11E6"/>
          <w:sz w:val="24"/>
          <w:szCs w:val="24"/>
          <w:u w:val="single"/>
          <w:lang w:val="es-CO"/>
        </w:rPr>
      </w:pPr>
    </w:p>
    <w:p w14:paraId="1A5C8CDB" w14:textId="77777777" w:rsidR="003D7065" w:rsidRPr="003D7065" w:rsidRDefault="003D7065" w:rsidP="003D7065">
      <w:pPr>
        <w:pStyle w:val="ListParagraph"/>
        <w:numPr>
          <w:ilvl w:val="1"/>
          <w:numId w:val="55"/>
        </w:numPr>
        <w:jc w:val="both"/>
        <w:rPr>
          <w:rFonts w:ascii="Lato" w:hAnsi="Lato"/>
          <w:color w:val="4B11E6"/>
          <w:sz w:val="24"/>
          <w:szCs w:val="24"/>
        </w:rPr>
      </w:pPr>
      <w:r w:rsidRPr="003D7065">
        <w:rPr>
          <w:rFonts w:ascii="Lato" w:hAnsi="Lato"/>
          <w:color w:val="4B11E6"/>
          <w:sz w:val="24"/>
          <w:szCs w:val="24"/>
          <w:u w:val="single"/>
        </w:rPr>
        <w:t>Muestra</w:t>
      </w:r>
    </w:p>
    <w:p w14:paraId="07F4B337" w14:textId="77777777" w:rsidR="003D7065" w:rsidRPr="003D7065" w:rsidRDefault="003D7065" w:rsidP="003D7065">
      <w:pPr>
        <w:jc w:val="both"/>
        <w:rPr>
          <w:rFonts w:ascii="Lato" w:hAnsi="Lato"/>
          <w:color w:val="7F7F7F" w:themeColor="text1" w:themeTint="80"/>
          <w:sz w:val="24"/>
          <w:szCs w:val="24"/>
        </w:rPr>
      </w:pPr>
    </w:p>
    <w:p w14:paraId="3B017267"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En los estudios que requieren una muestra, este apartado debe describir cómo se define y selecciona, de acuerdo con los objetivos del estudio, los desenlaces principales, las hipótesis planteadas (si aplica), el número de grupos a comparar y el tipo de diseño.</w:t>
      </w:r>
    </w:p>
    <w:p w14:paraId="418EA0AD" w14:textId="77777777" w:rsidR="003D7065" w:rsidRPr="003D7065" w:rsidRDefault="003D7065" w:rsidP="003D7065">
      <w:pPr>
        <w:pStyle w:val="ListParagraph"/>
        <w:ind w:left="360"/>
        <w:jc w:val="both"/>
        <w:rPr>
          <w:rFonts w:ascii="Lato" w:hAnsi="Lato"/>
          <w:color w:val="7F7F7F" w:themeColor="text1" w:themeTint="80"/>
          <w:sz w:val="24"/>
          <w:szCs w:val="24"/>
          <w:u w:val="single"/>
          <w:lang w:val="es-CO"/>
        </w:rPr>
      </w:pPr>
    </w:p>
    <w:p w14:paraId="17B6DCB9"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Debe incluirse una justificación del tamaño muestral explicando con claridad los parámetros utilizados en su cálculo (nivel de confianza, poder estadístico, proporciones esperadas, diferencias mínimas relevantes, etc.) y citando las fuentes o referencias que sustentan esos valores.</w:t>
      </w:r>
    </w:p>
    <w:p w14:paraId="5D3E70CF" w14:textId="77777777" w:rsidR="003D7065" w:rsidRPr="003D7065" w:rsidRDefault="003D7065" w:rsidP="003D7065">
      <w:pPr>
        <w:pStyle w:val="ListParagraph"/>
        <w:jc w:val="both"/>
        <w:rPr>
          <w:rFonts w:ascii="Lato" w:hAnsi="Lato"/>
          <w:color w:val="7F7F7F" w:themeColor="text1" w:themeTint="80"/>
          <w:sz w:val="24"/>
          <w:szCs w:val="24"/>
          <w:lang w:val="es-CO"/>
        </w:rPr>
      </w:pPr>
    </w:p>
    <w:p w14:paraId="3F7A999A" w14:textId="77777777" w:rsidR="003D7065" w:rsidRPr="003D7065" w:rsidRDefault="003D7065" w:rsidP="003D7065">
      <w:pPr>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Además, debe describirse el procedimiento de selección de los participantes indicando si se usará un muestreo probabilístico o no probabilístico (por conveniencia, intencional, etc.), y los pasos para garantizar la representatividad o pertinencia de la muestra frente a los objetivos del estudio.</w:t>
      </w:r>
    </w:p>
    <w:p w14:paraId="1B0909A8" w14:textId="5D639211" w:rsidR="00DB470E" w:rsidRDefault="00DB470E" w:rsidP="00577BB2">
      <w:pPr>
        <w:pStyle w:val="paragraph"/>
        <w:spacing w:before="0" w:beforeAutospacing="0" w:after="0" w:afterAutospacing="0"/>
        <w:jc w:val="both"/>
        <w:textAlignment w:val="baseline"/>
        <w:rPr>
          <w:rFonts w:ascii="Lato" w:hAnsi="Lato"/>
          <w:color w:val="7F7F7F" w:themeColor="text1" w:themeTint="80"/>
        </w:rPr>
      </w:pPr>
    </w:p>
    <w:p w14:paraId="46C69C9A" w14:textId="77777777" w:rsidR="003D7065" w:rsidRPr="003D7065" w:rsidRDefault="003D7065" w:rsidP="003D7065">
      <w:pPr>
        <w:pStyle w:val="paragraph"/>
        <w:spacing w:before="0" w:beforeAutospacing="0" w:after="0" w:afterAutospacing="0"/>
        <w:jc w:val="both"/>
        <w:textAlignment w:val="baseline"/>
        <w:rPr>
          <w:rFonts w:ascii="Lato" w:hAnsi="Lato"/>
          <w:color w:val="7F7F7F" w:themeColor="text1" w:themeTint="80"/>
        </w:rPr>
      </w:pPr>
    </w:p>
    <w:tbl>
      <w:tblPr>
        <w:tblStyle w:val="TableGrid"/>
        <w:tblW w:w="9248" w:type="dxa"/>
        <w:tblLook w:val="04A0" w:firstRow="1" w:lastRow="0" w:firstColumn="1" w:lastColumn="0" w:noHBand="0" w:noVBand="1"/>
      </w:tblPr>
      <w:tblGrid>
        <w:gridCol w:w="9248"/>
      </w:tblGrid>
      <w:tr w:rsidR="003D7065" w14:paraId="64E9D586" w14:textId="77777777" w:rsidTr="008846E9">
        <w:trPr>
          <w:trHeight w:val="603"/>
        </w:trPr>
        <w:tc>
          <w:tcPr>
            <w:tcW w:w="9248" w:type="dxa"/>
            <w:tcBorders>
              <w:top w:val="nil"/>
              <w:left w:val="nil"/>
              <w:bottom w:val="nil"/>
              <w:right w:val="nil"/>
            </w:tcBorders>
            <w:shd w:val="clear" w:color="auto" w:fill="FC4341"/>
          </w:tcPr>
          <w:p w14:paraId="79EC8518" w14:textId="77777777" w:rsidR="003D7065" w:rsidRPr="003D7065" w:rsidRDefault="003D7065" w:rsidP="003D7065">
            <w:pPr>
              <w:rPr>
                <w:rFonts w:ascii="Lato" w:hAnsi="Lato"/>
                <w:color w:val="FFFFFF" w:themeColor="background1"/>
                <w:sz w:val="24"/>
                <w:szCs w:val="24"/>
                <w:lang w:val="es-CO"/>
              </w:rPr>
            </w:pPr>
            <w:r>
              <w:rPr>
                <w:rFonts w:ascii="Lato" w:hAnsi="Lato"/>
                <w:b/>
                <w:bCs/>
                <w:i/>
                <w:iCs/>
                <w:color w:val="FFFFFF" w:themeColor="background1"/>
                <w:sz w:val="24"/>
                <w:szCs w:val="24"/>
              </w:rPr>
              <w:br/>
            </w:r>
            <w:r w:rsidRPr="00E44C1D">
              <w:rPr>
                <w:rFonts w:ascii="Lato" w:hAnsi="Lato"/>
                <w:b/>
                <w:bCs/>
                <w:i/>
                <w:iCs/>
                <w:color w:val="FFFFFF" w:themeColor="background1"/>
                <w:sz w:val="24"/>
                <w:szCs w:val="24"/>
              </w:rPr>
              <w:t>Tip:</w:t>
            </w:r>
            <w:r w:rsidRPr="00E44C1D">
              <w:rPr>
                <w:rFonts w:ascii="Lato" w:hAnsi="Lato"/>
                <w:color w:val="FFFFFF" w:themeColor="background1"/>
                <w:sz w:val="24"/>
                <w:szCs w:val="24"/>
              </w:rPr>
              <w:t xml:space="preserve"> </w:t>
            </w:r>
            <w:r w:rsidRPr="003D7065">
              <w:rPr>
                <w:rFonts w:ascii="Lato" w:hAnsi="Lato"/>
                <w:color w:val="FFFFFF" w:themeColor="background1"/>
                <w:sz w:val="24"/>
                <w:szCs w:val="24"/>
                <w:lang w:val="es-CO"/>
              </w:rPr>
              <w:t>Recuerde que no tiene una muestra si incluye a toda la población que cumple con los criterios de selección. En ese caso, debe escribir explícitamente referirse a “población de estudio”.</w:t>
            </w:r>
          </w:p>
          <w:p w14:paraId="01BAF4B7" w14:textId="77777777" w:rsidR="003D7065" w:rsidRPr="003D7065" w:rsidRDefault="003D7065" w:rsidP="003D7065">
            <w:pPr>
              <w:rPr>
                <w:rFonts w:ascii="Lato" w:hAnsi="Lato"/>
                <w:color w:val="FFFFFF" w:themeColor="background1"/>
                <w:sz w:val="24"/>
                <w:szCs w:val="24"/>
                <w:lang w:val="es-CO"/>
              </w:rPr>
            </w:pPr>
          </w:p>
          <w:p w14:paraId="7C4AC1DB" w14:textId="77777777" w:rsidR="003D7065" w:rsidRPr="003D7065" w:rsidRDefault="003D7065" w:rsidP="003D7065">
            <w:pPr>
              <w:rPr>
                <w:rFonts w:ascii="Lato" w:hAnsi="Lato"/>
                <w:color w:val="FFFFFF" w:themeColor="background1"/>
                <w:sz w:val="24"/>
                <w:szCs w:val="24"/>
                <w:lang w:val="es-CO"/>
              </w:rPr>
            </w:pPr>
            <w:r w:rsidRPr="003D7065">
              <w:rPr>
                <w:rFonts w:ascii="Lato" w:hAnsi="Lato"/>
                <w:color w:val="FFFFFF" w:themeColor="background1"/>
                <w:sz w:val="24"/>
                <w:szCs w:val="24"/>
                <w:lang w:val="es-CO"/>
              </w:rPr>
              <w:t>Sin embargo, esto no exime de hacer consideraciones sobre tamaño y factibilidad. Aun cuando se estudie toda la población disponible, es importante estimar su magnitud aproximada (por ejemplo, a partir de estadísticas institucionales o registros locales) para valorar si el número de sujetos permite responder la pregunta de investigación con precisión y confiabilidad.</w:t>
            </w:r>
          </w:p>
          <w:p w14:paraId="5AFBE34C" w14:textId="77777777" w:rsidR="003D7065" w:rsidRPr="003D7065" w:rsidRDefault="003D7065" w:rsidP="003D7065">
            <w:pPr>
              <w:rPr>
                <w:rFonts w:ascii="Lato" w:hAnsi="Lato"/>
                <w:color w:val="FFFFFF" w:themeColor="background1"/>
                <w:sz w:val="24"/>
                <w:szCs w:val="24"/>
                <w:lang w:val="es-CO"/>
              </w:rPr>
            </w:pPr>
          </w:p>
          <w:p w14:paraId="4C72A326" w14:textId="729E42AC" w:rsidR="003D7065" w:rsidRPr="003D7065" w:rsidRDefault="003D7065" w:rsidP="008846E9">
            <w:pPr>
              <w:rPr>
                <w:rFonts w:ascii="Lato" w:hAnsi="Lato"/>
                <w:color w:val="FFFFFF" w:themeColor="background1"/>
                <w:sz w:val="24"/>
                <w:szCs w:val="24"/>
                <w:lang w:val="es-CO"/>
              </w:rPr>
            </w:pPr>
            <w:r w:rsidRPr="003D7065">
              <w:rPr>
                <w:rFonts w:ascii="Lato" w:hAnsi="Lato"/>
                <w:color w:val="FFFFFF" w:themeColor="background1"/>
                <w:sz w:val="24"/>
                <w:szCs w:val="24"/>
                <w:lang w:val="es-CO"/>
              </w:rPr>
              <w:t>Finalmente, el hecho de que un estudio sea observacional o de prevalencia no elimina la necesidad de justificar el tamaño de muestra. Estos diseños también requieren definir cuántas observaciones son suficientes para estimar una proporción o detectar una diferencia con un nivel de precisión aceptable.</w:t>
            </w:r>
            <w:r>
              <w:rPr>
                <w:rFonts w:ascii="Lato" w:hAnsi="Lato"/>
                <w:color w:val="FFFFFF" w:themeColor="background1"/>
                <w:sz w:val="24"/>
                <w:szCs w:val="24"/>
                <w:lang w:val="es-CO"/>
              </w:rPr>
              <w:br/>
            </w:r>
          </w:p>
        </w:tc>
      </w:tr>
    </w:tbl>
    <w:p w14:paraId="40A2F610" w14:textId="77777777" w:rsidR="003D7065" w:rsidRDefault="003D7065" w:rsidP="00577BB2">
      <w:pPr>
        <w:pStyle w:val="paragraph"/>
        <w:spacing w:before="0" w:beforeAutospacing="0" w:after="0" w:afterAutospacing="0"/>
        <w:jc w:val="both"/>
        <w:textAlignment w:val="baseline"/>
        <w:rPr>
          <w:rFonts w:ascii="Lato" w:hAnsi="Lato"/>
          <w:color w:val="7F7F7F" w:themeColor="text1" w:themeTint="80"/>
        </w:rPr>
      </w:pPr>
    </w:p>
    <w:p w14:paraId="4D41AE8E" w14:textId="77777777" w:rsidR="00B2634F" w:rsidRDefault="00B2634F" w:rsidP="00577BB2">
      <w:pPr>
        <w:pStyle w:val="paragraph"/>
        <w:spacing w:before="0" w:beforeAutospacing="0" w:after="0" w:afterAutospacing="0"/>
        <w:jc w:val="both"/>
        <w:textAlignment w:val="baseline"/>
        <w:rPr>
          <w:rFonts w:ascii="Lato" w:hAnsi="Lato"/>
          <w:color w:val="7F7F7F" w:themeColor="text1" w:themeTint="80"/>
        </w:rPr>
      </w:pPr>
    </w:p>
    <w:p w14:paraId="7EDE28DD" w14:textId="77777777" w:rsidR="00B2634F" w:rsidRDefault="00B2634F" w:rsidP="00577BB2">
      <w:pPr>
        <w:pStyle w:val="paragraph"/>
        <w:spacing w:before="0" w:beforeAutospacing="0" w:after="0" w:afterAutospacing="0"/>
        <w:jc w:val="both"/>
        <w:textAlignment w:val="baseline"/>
        <w:rPr>
          <w:rFonts w:ascii="Lato" w:hAnsi="Lato"/>
          <w:color w:val="7F7F7F" w:themeColor="text1" w:themeTint="80"/>
        </w:rPr>
      </w:pPr>
    </w:p>
    <w:p w14:paraId="483BFE55" w14:textId="77777777" w:rsidR="00B2634F" w:rsidRDefault="00B2634F" w:rsidP="00577BB2">
      <w:pPr>
        <w:pStyle w:val="paragraph"/>
        <w:spacing w:before="0" w:beforeAutospacing="0" w:after="0" w:afterAutospacing="0"/>
        <w:jc w:val="both"/>
        <w:textAlignment w:val="baseline"/>
        <w:rPr>
          <w:rFonts w:ascii="Lato" w:hAnsi="Lato"/>
          <w:color w:val="7F7F7F" w:themeColor="text1" w:themeTint="80"/>
        </w:rPr>
      </w:pPr>
    </w:p>
    <w:p w14:paraId="459456C8" w14:textId="77777777" w:rsidR="00B2634F" w:rsidRPr="003D7065" w:rsidRDefault="00B2634F" w:rsidP="00577BB2">
      <w:pPr>
        <w:pStyle w:val="paragraph"/>
        <w:spacing w:before="0" w:beforeAutospacing="0" w:after="0" w:afterAutospacing="0"/>
        <w:jc w:val="both"/>
        <w:textAlignment w:val="baseline"/>
        <w:rPr>
          <w:rFonts w:ascii="Lato" w:hAnsi="Lato"/>
          <w:color w:val="7F7F7F" w:themeColor="text1" w:themeTint="80"/>
        </w:rPr>
      </w:pPr>
    </w:p>
    <w:p w14:paraId="0A1D8580" w14:textId="77777777" w:rsidR="003D7065" w:rsidRPr="003D7065" w:rsidRDefault="003D7065" w:rsidP="003D7065">
      <w:pPr>
        <w:pStyle w:val="ListParagraph"/>
        <w:ind w:left="0"/>
        <w:jc w:val="both"/>
        <w:rPr>
          <w:rFonts w:ascii="Lato" w:hAnsi="Lato"/>
          <w:b/>
          <w:bCs/>
          <w:color w:val="FE9031"/>
          <w:sz w:val="24"/>
          <w:szCs w:val="24"/>
          <w:u w:val="single"/>
          <w:lang w:val="es-CO"/>
        </w:rPr>
      </w:pPr>
      <w:r w:rsidRPr="003D7065">
        <w:rPr>
          <w:rFonts w:ascii="Lato" w:hAnsi="Lato"/>
          <w:b/>
          <w:bCs/>
          <w:color w:val="FE9031"/>
          <w:sz w:val="24"/>
          <w:szCs w:val="24"/>
          <w:u w:val="single"/>
          <w:lang w:val="es-CO"/>
        </w:rPr>
        <w:lastRenderedPageBreak/>
        <w:t>Ejemplo</w:t>
      </w:r>
    </w:p>
    <w:p w14:paraId="2997402A" w14:textId="77777777" w:rsidR="003D7065" w:rsidRPr="003D7065" w:rsidRDefault="003D7065" w:rsidP="003D7065">
      <w:pPr>
        <w:pStyle w:val="ListParagraph"/>
        <w:jc w:val="both"/>
        <w:rPr>
          <w:rFonts w:ascii="Lato" w:hAnsi="Lato"/>
          <w:color w:val="7F7F7F" w:themeColor="text1" w:themeTint="80"/>
          <w:sz w:val="24"/>
          <w:szCs w:val="24"/>
          <w:u w:val="single"/>
          <w:lang w:val="es-CO"/>
        </w:rPr>
      </w:pPr>
    </w:p>
    <w:p w14:paraId="261DCBD6" w14:textId="77777777" w:rsidR="003D7065" w:rsidRDefault="003D7065" w:rsidP="003D7065">
      <w:pPr>
        <w:pStyle w:val="ListParagraph"/>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El tamaño de la muestra se determinó con base en el objetivo de identificar factores asociados con la mortalidad intrahospitalaria en adultos mayores con neumonía adquirida en la comunidad. Se consideró una proporción esperada de mortalidad del 15</w:t>
      </w:r>
      <w:r w:rsidRPr="003D7065">
        <w:rPr>
          <w:color w:val="7F7F7F" w:themeColor="text1" w:themeTint="80"/>
          <w:sz w:val="24"/>
          <w:szCs w:val="24"/>
          <w:lang w:val="es-CO"/>
        </w:rPr>
        <w:t> </w:t>
      </w:r>
      <w:r w:rsidRPr="003D7065">
        <w:rPr>
          <w:rFonts w:ascii="Lato" w:hAnsi="Lato"/>
          <w:color w:val="7F7F7F" w:themeColor="text1" w:themeTint="80"/>
          <w:sz w:val="24"/>
          <w:szCs w:val="24"/>
          <w:lang w:val="es-CO"/>
        </w:rPr>
        <w:t>% (referencia), un nivel de confianza del 95</w:t>
      </w:r>
      <w:r w:rsidRPr="003D7065">
        <w:rPr>
          <w:color w:val="7F7F7F" w:themeColor="text1" w:themeTint="80"/>
          <w:sz w:val="24"/>
          <w:szCs w:val="24"/>
          <w:lang w:val="es-CO"/>
        </w:rPr>
        <w:t> </w:t>
      </w:r>
      <w:r w:rsidRPr="003D7065">
        <w:rPr>
          <w:rFonts w:ascii="Lato" w:hAnsi="Lato"/>
          <w:color w:val="7F7F7F" w:themeColor="text1" w:themeTint="80"/>
          <w:sz w:val="24"/>
          <w:szCs w:val="24"/>
          <w:lang w:val="es-CO"/>
        </w:rPr>
        <w:t>%, un poder estadístico del 80</w:t>
      </w:r>
      <w:r w:rsidRPr="003D7065">
        <w:rPr>
          <w:color w:val="7F7F7F" w:themeColor="text1" w:themeTint="80"/>
          <w:sz w:val="24"/>
          <w:szCs w:val="24"/>
          <w:lang w:val="es-CO"/>
        </w:rPr>
        <w:t> </w:t>
      </w:r>
      <w:r w:rsidRPr="003D7065">
        <w:rPr>
          <w:rFonts w:ascii="Lato" w:hAnsi="Lato"/>
          <w:color w:val="7F7F7F" w:themeColor="text1" w:themeTint="80"/>
          <w:sz w:val="24"/>
          <w:szCs w:val="24"/>
          <w:lang w:val="es-CO"/>
        </w:rPr>
        <w:t xml:space="preserve">% y una razón de exposición de 1:2 entre grupos con y sin diabetes (uno de los principales factores de interés). Con estos parámetros, se estimó un tamaño muestral mínimo de 614 pacientes (205 expuestos y 409 no </w:t>
      </w:r>
    </w:p>
    <w:p w14:paraId="041BC484" w14:textId="77777777" w:rsidR="003D7065" w:rsidRDefault="003D7065" w:rsidP="003D7065">
      <w:pPr>
        <w:pStyle w:val="ListParagraph"/>
        <w:jc w:val="both"/>
        <w:rPr>
          <w:rFonts w:ascii="Lato" w:hAnsi="Lato"/>
          <w:color w:val="7F7F7F" w:themeColor="text1" w:themeTint="80"/>
          <w:sz w:val="24"/>
          <w:szCs w:val="24"/>
          <w:lang w:val="es-CO"/>
        </w:rPr>
      </w:pPr>
    </w:p>
    <w:p w14:paraId="3CBB6B7F" w14:textId="77777777" w:rsidR="003D7065" w:rsidRDefault="003D7065" w:rsidP="003D7065">
      <w:pPr>
        <w:pStyle w:val="ListParagraph"/>
        <w:jc w:val="both"/>
        <w:rPr>
          <w:rFonts w:ascii="Lato" w:hAnsi="Lato"/>
          <w:color w:val="7F7F7F" w:themeColor="text1" w:themeTint="80"/>
          <w:sz w:val="24"/>
          <w:szCs w:val="24"/>
          <w:lang w:val="es-CO"/>
        </w:rPr>
      </w:pPr>
    </w:p>
    <w:p w14:paraId="2A855BBC" w14:textId="384EA923" w:rsidR="003D7065" w:rsidRPr="003D7065" w:rsidRDefault="003D7065" w:rsidP="003D7065">
      <w:pPr>
        <w:pStyle w:val="ListParagraph"/>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 xml:space="preserve">expuestos). El cálculo se realizó utilizando la fórmula para comparación de proporciones en cohortes y el </w:t>
      </w:r>
      <w:r w:rsidRPr="003D7065">
        <w:rPr>
          <w:rFonts w:ascii="Lato" w:hAnsi="Lato"/>
          <w:i/>
          <w:iCs/>
          <w:color w:val="7F7F7F" w:themeColor="text1" w:themeTint="80"/>
          <w:sz w:val="24"/>
          <w:szCs w:val="24"/>
          <w:lang w:val="es-CO"/>
        </w:rPr>
        <w:t>software</w:t>
      </w:r>
      <w:r w:rsidRPr="003D7065">
        <w:rPr>
          <w:rFonts w:ascii="Lato" w:hAnsi="Lato"/>
          <w:color w:val="7F7F7F" w:themeColor="text1" w:themeTint="80"/>
          <w:sz w:val="24"/>
          <w:szCs w:val="24"/>
          <w:lang w:val="es-CO"/>
        </w:rPr>
        <w:t xml:space="preserve"> </w:t>
      </w:r>
      <w:proofErr w:type="spellStart"/>
      <w:r w:rsidRPr="003D7065">
        <w:rPr>
          <w:rFonts w:ascii="Lato" w:hAnsi="Lato"/>
          <w:color w:val="7F7F7F" w:themeColor="text1" w:themeTint="80"/>
          <w:sz w:val="24"/>
          <w:szCs w:val="24"/>
          <w:lang w:val="es-CO"/>
        </w:rPr>
        <w:t>OpenEpi</w:t>
      </w:r>
      <w:proofErr w:type="spellEnd"/>
      <w:r w:rsidRPr="003D7065">
        <w:rPr>
          <w:rFonts w:ascii="Lato" w:hAnsi="Lato"/>
          <w:color w:val="7F7F7F" w:themeColor="text1" w:themeTint="80"/>
          <w:sz w:val="24"/>
          <w:szCs w:val="24"/>
          <w:lang w:val="es-CO"/>
        </w:rPr>
        <w:t>.</w:t>
      </w:r>
    </w:p>
    <w:p w14:paraId="591CF1EB" w14:textId="77777777" w:rsidR="003D7065" w:rsidRPr="003D7065" w:rsidRDefault="003D7065" w:rsidP="003D7065">
      <w:pPr>
        <w:pStyle w:val="ListParagraph"/>
        <w:jc w:val="both"/>
        <w:rPr>
          <w:rFonts w:ascii="Lato" w:hAnsi="Lato"/>
          <w:color w:val="7F7F7F" w:themeColor="text1" w:themeTint="80"/>
          <w:sz w:val="24"/>
          <w:szCs w:val="24"/>
          <w:lang w:val="es-CO"/>
        </w:rPr>
      </w:pPr>
      <w:r w:rsidRPr="003D7065">
        <w:rPr>
          <w:rFonts w:ascii="Lato" w:hAnsi="Lato"/>
          <w:color w:val="7F7F7F" w:themeColor="text1" w:themeTint="80"/>
          <w:sz w:val="24"/>
          <w:szCs w:val="24"/>
          <w:lang w:val="es-CO"/>
        </w:rPr>
        <w:t>El muestreo será no probabilístico consecutivo e incluirá a todos los pacientes que cumplan los criterios de inclusión durante el periodo definido. Se proyecta que los cuatro hospitales participantes contribuyan conjuntamente a alcanzar el tamaño muestral estimado, con una distribución esperada acorde al volumen promedio de pacientes atendidos por cada institución. En caso de que alguno de los centros tenga una captación menor a la prevista, se ajustará el periodo de reclutamiento o se reforzará la inclusión en los demás hospitales hasta completar el número total requerido.</w:t>
      </w:r>
    </w:p>
    <w:p w14:paraId="4679AE2B" w14:textId="77777777" w:rsidR="003D7065" w:rsidRPr="003D7065" w:rsidRDefault="003D7065" w:rsidP="003D7065">
      <w:pPr>
        <w:pStyle w:val="ListParagraph"/>
        <w:ind w:left="360"/>
        <w:jc w:val="both"/>
        <w:rPr>
          <w:rFonts w:ascii="Lato" w:hAnsi="Lato"/>
          <w:color w:val="4B11E6"/>
          <w:sz w:val="24"/>
          <w:szCs w:val="24"/>
          <w:lang w:val="es-CO"/>
        </w:rPr>
      </w:pPr>
    </w:p>
    <w:p w14:paraId="451B93BE" w14:textId="77777777" w:rsidR="003D7065" w:rsidRPr="003D7065" w:rsidRDefault="003D7065" w:rsidP="003D7065">
      <w:pPr>
        <w:pStyle w:val="ListParagraph"/>
        <w:numPr>
          <w:ilvl w:val="1"/>
          <w:numId w:val="55"/>
        </w:numPr>
        <w:jc w:val="both"/>
        <w:rPr>
          <w:rFonts w:ascii="Lato" w:hAnsi="Lato"/>
          <w:color w:val="4B11E6"/>
          <w:sz w:val="24"/>
          <w:szCs w:val="24"/>
          <w:lang w:val="es-CO"/>
        </w:rPr>
      </w:pPr>
      <w:r w:rsidRPr="003D7065">
        <w:rPr>
          <w:rFonts w:ascii="Lato" w:hAnsi="Lato"/>
          <w:color w:val="4B11E6"/>
          <w:sz w:val="24"/>
          <w:szCs w:val="24"/>
          <w:u w:val="single"/>
          <w:lang w:val="es-CO"/>
        </w:rPr>
        <w:t>Identificación y definición de las variables</w:t>
      </w:r>
    </w:p>
    <w:p w14:paraId="4DFFBDFC" w14:textId="77777777" w:rsidR="003D7065" w:rsidRPr="003D7065" w:rsidRDefault="003D7065" w:rsidP="003D7065">
      <w:pPr>
        <w:jc w:val="both"/>
        <w:rPr>
          <w:rFonts w:ascii="Lato" w:hAnsi="Lato"/>
          <w:color w:val="7F7F7F" w:themeColor="text1" w:themeTint="80"/>
          <w:sz w:val="24"/>
          <w:szCs w:val="24"/>
          <w:u w:val="single"/>
          <w:lang w:val="es-CO"/>
        </w:rPr>
      </w:pPr>
    </w:p>
    <w:p w14:paraId="67283DD8" w14:textId="77777777" w:rsidR="003D7065" w:rsidRPr="003D7065" w:rsidRDefault="003D7065" w:rsidP="003D7065">
      <w:pPr>
        <w:jc w:val="both"/>
        <w:rPr>
          <w:rFonts w:ascii="Lato" w:hAnsi="Lato"/>
          <w:color w:val="7F7F7F" w:themeColor="text1" w:themeTint="80"/>
          <w:sz w:val="24"/>
          <w:szCs w:val="24"/>
        </w:rPr>
      </w:pPr>
      <w:r w:rsidRPr="003D7065">
        <w:rPr>
          <w:rFonts w:ascii="Lato" w:hAnsi="Lato"/>
          <w:color w:val="7F7F7F" w:themeColor="text1" w:themeTint="80"/>
          <w:sz w:val="24"/>
          <w:szCs w:val="24"/>
          <w:lang w:val="es-CO"/>
        </w:rPr>
        <w:t xml:space="preserve">Este apartado debe presentar de forma clara todas las variables del estudio asegurando su coherencia con la pregunta de investigación y los objetivos planteados. </w:t>
      </w:r>
      <w:r w:rsidRPr="003D7065">
        <w:rPr>
          <w:rFonts w:ascii="Lato" w:hAnsi="Lato"/>
          <w:color w:val="7F7F7F" w:themeColor="text1" w:themeTint="80"/>
          <w:sz w:val="24"/>
          <w:szCs w:val="24"/>
        </w:rPr>
        <w:t>Use la siguiente estructura de tabla de variables:</w:t>
      </w:r>
    </w:p>
    <w:p w14:paraId="48362461" w14:textId="77777777" w:rsidR="003D7065" w:rsidRDefault="003D7065" w:rsidP="00577BB2">
      <w:pPr>
        <w:pStyle w:val="paragraph"/>
        <w:spacing w:before="0" w:beforeAutospacing="0" w:after="0" w:afterAutospacing="0"/>
        <w:jc w:val="both"/>
        <w:textAlignment w:val="baseline"/>
        <w:rPr>
          <w:rFonts w:ascii="Lato" w:hAnsi="Lato"/>
          <w:color w:val="7F7F7F" w:themeColor="text1" w:themeTint="80"/>
        </w:rPr>
      </w:pPr>
    </w:p>
    <w:p w14:paraId="4862341C" w14:textId="77777777" w:rsidR="003D7065" w:rsidRPr="00277E19" w:rsidRDefault="003D7065" w:rsidP="003D7065">
      <w:pPr>
        <w:jc w:val="both"/>
      </w:pPr>
    </w:p>
    <w:tbl>
      <w:tblPr>
        <w:tblStyle w:val="TableGridLight"/>
        <w:tblW w:w="9153" w:type="dxa"/>
        <w:tblLook w:val="0000" w:firstRow="0" w:lastRow="0" w:firstColumn="0" w:lastColumn="0" w:noHBand="0" w:noVBand="0"/>
      </w:tblPr>
      <w:tblGrid>
        <w:gridCol w:w="964"/>
        <w:gridCol w:w="1209"/>
        <w:gridCol w:w="1358"/>
        <w:gridCol w:w="1954"/>
        <w:gridCol w:w="955"/>
        <w:gridCol w:w="1220"/>
        <w:gridCol w:w="1493"/>
      </w:tblGrid>
      <w:tr w:rsidR="0012771B" w:rsidRPr="00277E19" w14:paraId="11624E5A" w14:textId="77777777" w:rsidTr="0012771B">
        <w:trPr>
          <w:trHeight w:val="877"/>
        </w:trPr>
        <w:tc>
          <w:tcPr>
            <w:tcW w:w="964" w:type="dxa"/>
            <w:shd w:val="clear" w:color="auto" w:fill="4B11E6"/>
          </w:tcPr>
          <w:p w14:paraId="7A75FA0C" w14:textId="77777777" w:rsidR="0012771B" w:rsidRPr="0012771B" w:rsidRDefault="0012771B" w:rsidP="008846E9">
            <w:pPr>
              <w:rPr>
                <w:rFonts w:ascii="Lato" w:hAnsi="Lato" w:cs="Arial"/>
                <w:sz w:val="20"/>
                <w:szCs w:val="20"/>
              </w:rPr>
            </w:pPr>
            <w:r w:rsidRPr="0012771B">
              <w:rPr>
                <w:rFonts w:ascii="Lato" w:hAnsi="Lato" w:cs="Arial"/>
                <w:sz w:val="20"/>
                <w:szCs w:val="20"/>
              </w:rPr>
              <w:t>Nombre</w:t>
            </w:r>
          </w:p>
        </w:tc>
        <w:tc>
          <w:tcPr>
            <w:tcW w:w="1209" w:type="dxa"/>
            <w:shd w:val="clear" w:color="auto" w:fill="4B11E6"/>
          </w:tcPr>
          <w:p w14:paraId="1B06A36F" w14:textId="77777777" w:rsidR="0012771B" w:rsidRPr="0012771B" w:rsidRDefault="0012771B" w:rsidP="008846E9">
            <w:pPr>
              <w:rPr>
                <w:rFonts w:ascii="Lato" w:hAnsi="Lato" w:cs="Arial"/>
                <w:sz w:val="20"/>
                <w:szCs w:val="20"/>
              </w:rPr>
            </w:pPr>
            <w:proofErr w:type="spellStart"/>
            <w:r w:rsidRPr="0012771B">
              <w:rPr>
                <w:rFonts w:ascii="Lato" w:hAnsi="Lato" w:cs="Arial"/>
                <w:sz w:val="20"/>
                <w:szCs w:val="20"/>
              </w:rPr>
              <w:t>Definición</w:t>
            </w:r>
            <w:proofErr w:type="spellEnd"/>
            <w:r w:rsidRPr="0012771B">
              <w:rPr>
                <w:rFonts w:ascii="Lato" w:hAnsi="Lato" w:cs="Arial"/>
                <w:sz w:val="20"/>
                <w:szCs w:val="20"/>
              </w:rPr>
              <w:t xml:space="preserve"> conceptual</w:t>
            </w:r>
          </w:p>
        </w:tc>
        <w:tc>
          <w:tcPr>
            <w:tcW w:w="1358" w:type="dxa"/>
            <w:shd w:val="clear" w:color="auto" w:fill="4B11E6"/>
          </w:tcPr>
          <w:p w14:paraId="68B8A393" w14:textId="77777777" w:rsidR="0012771B" w:rsidRPr="0012771B" w:rsidRDefault="0012771B" w:rsidP="008846E9">
            <w:pPr>
              <w:rPr>
                <w:rFonts w:ascii="Lato" w:hAnsi="Lato" w:cs="Arial"/>
                <w:sz w:val="20"/>
                <w:szCs w:val="20"/>
                <w:lang w:val="es-CO"/>
              </w:rPr>
            </w:pPr>
            <w:r w:rsidRPr="0012771B">
              <w:rPr>
                <w:rFonts w:ascii="Lato" w:hAnsi="Lato" w:cs="Arial"/>
                <w:sz w:val="20"/>
                <w:szCs w:val="20"/>
                <w:lang w:val="es-CO"/>
              </w:rPr>
              <w:t>Clasificación según escala de medición</w:t>
            </w:r>
          </w:p>
        </w:tc>
        <w:tc>
          <w:tcPr>
            <w:tcW w:w="1954" w:type="dxa"/>
            <w:shd w:val="clear" w:color="auto" w:fill="4B11E6"/>
          </w:tcPr>
          <w:p w14:paraId="0E683ED5" w14:textId="77777777" w:rsidR="0012771B" w:rsidRPr="0012771B" w:rsidRDefault="0012771B" w:rsidP="008846E9">
            <w:pPr>
              <w:rPr>
                <w:rFonts w:ascii="Lato" w:hAnsi="Lato" w:cs="Arial"/>
                <w:sz w:val="20"/>
                <w:szCs w:val="20"/>
              </w:rPr>
            </w:pPr>
            <w:proofErr w:type="spellStart"/>
            <w:r w:rsidRPr="0012771B">
              <w:rPr>
                <w:rFonts w:ascii="Lato" w:hAnsi="Lato" w:cs="Arial"/>
                <w:sz w:val="20"/>
                <w:szCs w:val="20"/>
              </w:rPr>
              <w:t>Operacionalización</w:t>
            </w:r>
            <w:proofErr w:type="spellEnd"/>
            <w:r w:rsidRPr="0012771B">
              <w:rPr>
                <w:rFonts w:ascii="Lato" w:hAnsi="Lato" w:cs="Arial"/>
                <w:sz w:val="20"/>
                <w:szCs w:val="20"/>
              </w:rPr>
              <w:t xml:space="preserve"> y </w:t>
            </w:r>
            <w:proofErr w:type="spellStart"/>
            <w:r w:rsidRPr="0012771B">
              <w:rPr>
                <w:rFonts w:ascii="Lato" w:hAnsi="Lato" w:cs="Arial"/>
                <w:sz w:val="20"/>
                <w:szCs w:val="20"/>
              </w:rPr>
              <w:t>fuente</w:t>
            </w:r>
            <w:proofErr w:type="spellEnd"/>
          </w:p>
        </w:tc>
        <w:tc>
          <w:tcPr>
            <w:tcW w:w="0" w:type="auto"/>
            <w:shd w:val="clear" w:color="auto" w:fill="4B11E6"/>
          </w:tcPr>
          <w:p w14:paraId="503F3197" w14:textId="77777777" w:rsidR="0012771B" w:rsidRPr="0012771B" w:rsidRDefault="0012771B" w:rsidP="008846E9">
            <w:pPr>
              <w:rPr>
                <w:rFonts w:ascii="Lato" w:hAnsi="Lato" w:cs="Arial"/>
                <w:sz w:val="20"/>
                <w:szCs w:val="20"/>
                <w:lang w:val="es-CO"/>
              </w:rPr>
            </w:pPr>
            <w:r w:rsidRPr="0012771B">
              <w:rPr>
                <w:rFonts w:ascii="Lato" w:hAnsi="Lato" w:cs="Arial"/>
                <w:sz w:val="20"/>
                <w:szCs w:val="20"/>
                <w:lang w:val="es-CO"/>
              </w:rPr>
              <w:t>Nombre de la variable en la base de datos</w:t>
            </w:r>
          </w:p>
        </w:tc>
        <w:tc>
          <w:tcPr>
            <w:tcW w:w="0" w:type="auto"/>
            <w:shd w:val="clear" w:color="auto" w:fill="4B11E6"/>
          </w:tcPr>
          <w:p w14:paraId="235E613F" w14:textId="65CD70EC" w:rsidR="0012771B" w:rsidRPr="0012771B" w:rsidRDefault="0012771B" w:rsidP="008846E9">
            <w:pPr>
              <w:rPr>
                <w:rFonts w:ascii="Lato" w:hAnsi="Lato" w:cs="Arial"/>
                <w:sz w:val="20"/>
                <w:szCs w:val="20"/>
              </w:rPr>
            </w:pPr>
            <w:proofErr w:type="spellStart"/>
            <w:r w:rsidRPr="0012771B">
              <w:rPr>
                <w:rFonts w:ascii="Lato" w:hAnsi="Lato" w:cs="Arial"/>
                <w:sz w:val="20"/>
                <w:szCs w:val="20"/>
              </w:rPr>
              <w:t>Categorías</w:t>
            </w:r>
            <w:proofErr w:type="spellEnd"/>
          </w:p>
        </w:tc>
        <w:tc>
          <w:tcPr>
            <w:tcW w:w="0" w:type="auto"/>
            <w:shd w:val="clear" w:color="auto" w:fill="4B11E6"/>
          </w:tcPr>
          <w:p w14:paraId="76C57D3C" w14:textId="77777777" w:rsidR="0012771B" w:rsidRPr="0012771B" w:rsidRDefault="0012771B" w:rsidP="008846E9">
            <w:pPr>
              <w:rPr>
                <w:rFonts w:ascii="Lato" w:hAnsi="Lato" w:cs="Arial"/>
                <w:sz w:val="20"/>
                <w:szCs w:val="20"/>
              </w:rPr>
            </w:pPr>
            <w:proofErr w:type="spellStart"/>
            <w:r w:rsidRPr="0012771B">
              <w:rPr>
                <w:rFonts w:ascii="Lato" w:hAnsi="Lato" w:cs="Arial"/>
                <w:sz w:val="20"/>
                <w:szCs w:val="20"/>
              </w:rPr>
              <w:t>Dependencias</w:t>
            </w:r>
            <w:proofErr w:type="spellEnd"/>
          </w:p>
        </w:tc>
      </w:tr>
      <w:tr w:rsidR="0012771B" w:rsidRPr="00AB0549" w14:paraId="799191C8" w14:textId="77777777" w:rsidTr="0012771B">
        <w:trPr>
          <w:trHeight w:val="2331"/>
        </w:trPr>
        <w:tc>
          <w:tcPr>
            <w:tcW w:w="964" w:type="dxa"/>
            <w:shd w:val="clear" w:color="auto" w:fill="4B11E6"/>
          </w:tcPr>
          <w:p w14:paraId="03648760" w14:textId="77777777" w:rsidR="0012771B" w:rsidRPr="0012771B" w:rsidRDefault="0012771B" w:rsidP="008846E9">
            <w:pPr>
              <w:rPr>
                <w:rFonts w:ascii="Lato" w:hAnsi="Lato" w:cs="Arial"/>
                <w:sz w:val="20"/>
                <w:szCs w:val="20"/>
              </w:rPr>
            </w:pPr>
            <w:r w:rsidRPr="0012771B">
              <w:rPr>
                <w:rFonts w:ascii="Lato" w:hAnsi="Lato" w:cs="Arial"/>
                <w:sz w:val="20"/>
                <w:szCs w:val="20"/>
              </w:rPr>
              <w:t>Nombre de la variable</w:t>
            </w:r>
          </w:p>
        </w:tc>
        <w:tc>
          <w:tcPr>
            <w:tcW w:w="0" w:type="auto"/>
            <w:shd w:val="clear" w:color="auto" w:fill="4B11E6"/>
          </w:tcPr>
          <w:p w14:paraId="42AA1596" w14:textId="77777777" w:rsidR="0012771B" w:rsidRPr="0012771B" w:rsidRDefault="0012771B" w:rsidP="008846E9">
            <w:pPr>
              <w:rPr>
                <w:rFonts w:ascii="Lato" w:hAnsi="Lato" w:cs="Arial"/>
                <w:sz w:val="20"/>
                <w:szCs w:val="20"/>
              </w:rPr>
            </w:pPr>
            <w:proofErr w:type="spellStart"/>
            <w:r w:rsidRPr="0012771B">
              <w:rPr>
                <w:rFonts w:ascii="Lato" w:hAnsi="Lato" w:cs="Arial"/>
                <w:sz w:val="20"/>
                <w:szCs w:val="20"/>
              </w:rPr>
              <w:t>Definición</w:t>
            </w:r>
            <w:proofErr w:type="spellEnd"/>
          </w:p>
        </w:tc>
        <w:tc>
          <w:tcPr>
            <w:tcW w:w="1358" w:type="dxa"/>
            <w:shd w:val="clear" w:color="auto" w:fill="4B11E6"/>
          </w:tcPr>
          <w:p w14:paraId="120AFFAD" w14:textId="77777777" w:rsidR="0012771B" w:rsidRPr="0012771B" w:rsidRDefault="0012771B" w:rsidP="008846E9">
            <w:pPr>
              <w:rPr>
                <w:rFonts w:ascii="Lato" w:hAnsi="Lato" w:cs="Arial"/>
                <w:sz w:val="20"/>
                <w:szCs w:val="20"/>
                <w:lang w:val="es-CO"/>
              </w:rPr>
            </w:pPr>
            <w:r w:rsidRPr="0012771B">
              <w:rPr>
                <w:rFonts w:ascii="Lato" w:hAnsi="Lato" w:cs="Arial"/>
                <w:sz w:val="20"/>
                <w:szCs w:val="20"/>
                <w:lang w:val="es-CO"/>
              </w:rPr>
              <w:t>Según escala de medición (nominal, ordinal, intervalo, razón)</w:t>
            </w:r>
          </w:p>
        </w:tc>
        <w:tc>
          <w:tcPr>
            <w:tcW w:w="1954" w:type="dxa"/>
            <w:shd w:val="clear" w:color="auto" w:fill="4B11E6"/>
          </w:tcPr>
          <w:p w14:paraId="4AFF3DB4" w14:textId="77777777" w:rsidR="0012771B" w:rsidRPr="0012771B" w:rsidRDefault="0012771B" w:rsidP="008846E9">
            <w:pPr>
              <w:rPr>
                <w:rFonts w:ascii="Lato" w:hAnsi="Lato" w:cs="Arial"/>
                <w:sz w:val="20"/>
                <w:szCs w:val="20"/>
                <w:lang w:val="es-CO"/>
              </w:rPr>
            </w:pPr>
            <w:r w:rsidRPr="0012771B">
              <w:rPr>
                <w:rFonts w:ascii="Lato" w:hAnsi="Lato" w:cs="Arial"/>
                <w:sz w:val="20"/>
                <w:szCs w:val="20"/>
                <w:lang w:val="es-CO"/>
              </w:rPr>
              <w:t>Cómo será medida o registrada, unidades; fuente de la variable.</w:t>
            </w:r>
          </w:p>
        </w:tc>
        <w:tc>
          <w:tcPr>
            <w:tcW w:w="0" w:type="auto"/>
            <w:shd w:val="clear" w:color="auto" w:fill="4B11E6"/>
          </w:tcPr>
          <w:p w14:paraId="3CEF0286" w14:textId="77777777" w:rsidR="0012771B" w:rsidRPr="0012771B" w:rsidRDefault="0012771B" w:rsidP="008846E9">
            <w:pPr>
              <w:rPr>
                <w:rFonts w:ascii="Lato" w:hAnsi="Lato" w:cs="Arial"/>
                <w:sz w:val="20"/>
                <w:szCs w:val="20"/>
                <w:lang w:val="es-CO"/>
              </w:rPr>
            </w:pPr>
          </w:p>
        </w:tc>
        <w:tc>
          <w:tcPr>
            <w:tcW w:w="0" w:type="auto"/>
            <w:shd w:val="clear" w:color="auto" w:fill="4B11E6"/>
          </w:tcPr>
          <w:p w14:paraId="3840AA3E" w14:textId="51D2D5C6" w:rsidR="0012771B" w:rsidRPr="0012771B" w:rsidRDefault="0012771B" w:rsidP="008846E9">
            <w:pPr>
              <w:rPr>
                <w:rFonts w:ascii="Lato" w:hAnsi="Lato" w:cs="Arial"/>
                <w:sz w:val="20"/>
                <w:szCs w:val="20"/>
                <w:lang w:val="es-CO"/>
              </w:rPr>
            </w:pPr>
            <w:r w:rsidRPr="0012771B">
              <w:rPr>
                <w:rFonts w:ascii="Lato" w:hAnsi="Lato" w:cs="Arial"/>
                <w:sz w:val="20"/>
                <w:szCs w:val="20"/>
                <w:lang w:val="es-CO"/>
              </w:rPr>
              <w:t>Aplica cuando la variable tiene categorías. Identifique cómo codificará la variable en la base de datos.</w:t>
            </w:r>
          </w:p>
        </w:tc>
        <w:tc>
          <w:tcPr>
            <w:tcW w:w="0" w:type="auto"/>
            <w:shd w:val="clear" w:color="auto" w:fill="4B11E6"/>
          </w:tcPr>
          <w:p w14:paraId="23CFE504" w14:textId="77777777" w:rsidR="0012771B" w:rsidRPr="0012771B" w:rsidRDefault="0012771B" w:rsidP="008846E9">
            <w:pPr>
              <w:rPr>
                <w:rFonts w:ascii="Lato" w:hAnsi="Lato" w:cs="Arial"/>
                <w:sz w:val="20"/>
                <w:szCs w:val="20"/>
                <w:lang w:val="es-CO"/>
              </w:rPr>
            </w:pPr>
            <w:r w:rsidRPr="0012771B">
              <w:rPr>
                <w:rFonts w:ascii="Lato" w:hAnsi="Lato" w:cs="Arial"/>
                <w:sz w:val="20"/>
                <w:szCs w:val="20"/>
                <w:lang w:val="es-CO"/>
              </w:rPr>
              <w:t>En caso de que, para responder una variable, deba cumplirse un criterio en otra variable.</w:t>
            </w:r>
          </w:p>
        </w:tc>
      </w:tr>
    </w:tbl>
    <w:p w14:paraId="7FC67C32" w14:textId="77777777" w:rsidR="00B2634F" w:rsidRDefault="00B2634F" w:rsidP="0012771B">
      <w:pPr>
        <w:rPr>
          <w:u w:val="single"/>
        </w:rPr>
      </w:pPr>
    </w:p>
    <w:p w14:paraId="16512B26" w14:textId="7C9775E8" w:rsidR="0012771B" w:rsidRPr="00B2634F" w:rsidRDefault="0012771B" w:rsidP="0012771B">
      <w:pPr>
        <w:rPr>
          <w:b/>
          <w:bCs/>
          <w:u w:val="single"/>
        </w:rPr>
      </w:pPr>
      <w:r w:rsidRPr="0012771B">
        <w:rPr>
          <w:b/>
          <w:bCs/>
          <w:color w:val="FE9031"/>
          <w:u w:val="single"/>
        </w:rPr>
        <w:lastRenderedPageBreak/>
        <w:t>Ejemplo</w:t>
      </w:r>
    </w:p>
    <w:p w14:paraId="42738BC4" w14:textId="77777777" w:rsidR="0012771B" w:rsidRPr="00C47DBB" w:rsidRDefault="0012771B" w:rsidP="0012771B">
      <w:pPr>
        <w:rPr>
          <w:u w:val="single"/>
        </w:rPr>
      </w:pPr>
    </w:p>
    <w:tbl>
      <w:tblPr>
        <w:tblStyle w:val="TableGridLight"/>
        <w:tblW w:w="9671" w:type="dxa"/>
        <w:jc w:val="center"/>
        <w:tblLook w:val="0000" w:firstRow="0" w:lastRow="0" w:firstColumn="0" w:lastColumn="0" w:noHBand="0" w:noVBand="0"/>
      </w:tblPr>
      <w:tblGrid>
        <w:gridCol w:w="1668"/>
        <w:gridCol w:w="1423"/>
        <w:gridCol w:w="1352"/>
        <w:gridCol w:w="1948"/>
        <w:gridCol w:w="1287"/>
        <w:gridCol w:w="1185"/>
        <w:gridCol w:w="1483"/>
      </w:tblGrid>
      <w:tr w:rsidR="0012771B" w:rsidRPr="00277E19" w14:paraId="443A0F9D" w14:textId="77777777" w:rsidTr="0012771B">
        <w:trPr>
          <w:trHeight w:val="995"/>
          <w:jc w:val="center"/>
        </w:trPr>
        <w:tc>
          <w:tcPr>
            <w:tcW w:w="1559" w:type="dxa"/>
            <w:shd w:val="clear" w:color="auto" w:fill="4B11E6"/>
            <w:vAlign w:val="center"/>
          </w:tcPr>
          <w:p w14:paraId="65C5B2DF" w14:textId="77777777" w:rsidR="0012771B" w:rsidRPr="0012771B" w:rsidRDefault="0012771B" w:rsidP="008846E9">
            <w:pPr>
              <w:jc w:val="center"/>
              <w:rPr>
                <w:rFonts w:ascii="Lato" w:hAnsi="Lato" w:cs="Arial"/>
                <w:b/>
                <w:bCs/>
                <w:sz w:val="20"/>
                <w:szCs w:val="20"/>
              </w:rPr>
            </w:pPr>
            <w:r w:rsidRPr="0012771B">
              <w:rPr>
                <w:rFonts w:ascii="Lato" w:hAnsi="Lato" w:cs="Arial"/>
                <w:b/>
                <w:bCs/>
                <w:sz w:val="20"/>
                <w:szCs w:val="20"/>
              </w:rPr>
              <w:t>Nombre</w:t>
            </w:r>
          </w:p>
        </w:tc>
        <w:tc>
          <w:tcPr>
            <w:tcW w:w="0" w:type="auto"/>
            <w:shd w:val="clear" w:color="auto" w:fill="4B11E6"/>
            <w:vAlign w:val="center"/>
          </w:tcPr>
          <w:p w14:paraId="6C6BF897" w14:textId="77777777" w:rsidR="0012771B" w:rsidRPr="0012771B" w:rsidRDefault="0012771B" w:rsidP="008846E9">
            <w:pPr>
              <w:jc w:val="center"/>
              <w:rPr>
                <w:rFonts w:ascii="Lato" w:hAnsi="Lato" w:cs="Arial"/>
                <w:b/>
                <w:bCs/>
                <w:sz w:val="20"/>
                <w:szCs w:val="20"/>
              </w:rPr>
            </w:pPr>
            <w:proofErr w:type="spellStart"/>
            <w:r w:rsidRPr="0012771B">
              <w:rPr>
                <w:rFonts w:ascii="Lato" w:hAnsi="Lato" w:cs="Arial"/>
                <w:b/>
                <w:bCs/>
                <w:sz w:val="20"/>
                <w:szCs w:val="20"/>
              </w:rPr>
              <w:t>Definición</w:t>
            </w:r>
            <w:proofErr w:type="spellEnd"/>
            <w:r w:rsidRPr="0012771B">
              <w:rPr>
                <w:rFonts w:ascii="Lato" w:hAnsi="Lato" w:cs="Arial"/>
                <w:b/>
                <w:bCs/>
                <w:sz w:val="20"/>
                <w:szCs w:val="20"/>
              </w:rPr>
              <w:t xml:space="preserve"> conceptual</w:t>
            </w:r>
          </w:p>
        </w:tc>
        <w:tc>
          <w:tcPr>
            <w:tcW w:w="0" w:type="auto"/>
            <w:shd w:val="clear" w:color="auto" w:fill="4B11E6"/>
            <w:vAlign w:val="center"/>
          </w:tcPr>
          <w:p w14:paraId="052CA20F" w14:textId="77777777" w:rsidR="0012771B" w:rsidRPr="0012771B" w:rsidRDefault="0012771B" w:rsidP="008846E9">
            <w:pPr>
              <w:jc w:val="center"/>
              <w:rPr>
                <w:rFonts w:ascii="Lato" w:hAnsi="Lato" w:cs="Arial"/>
                <w:b/>
                <w:bCs/>
                <w:sz w:val="20"/>
                <w:szCs w:val="20"/>
                <w:lang w:val="es-CO"/>
              </w:rPr>
            </w:pPr>
            <w:r w:rsidRPr="0012771B">
              <w:rPr>
                <w:rFonts w:ascii="Lato" w:hAnsi="Lato" w:cs="Arial"/>
                <w:b/>
                <w:bCs/>
                <w:sz w:val="20"/>
                <w:szCs w:val="20"/>
                <w:lang w:val="es-CO"/>
              </w:rPr>
              <w:t>Clasificación según escala de medición</w:t>
            </w:r>
          </w:p>
        </w:tc>
        <w:tc>
          <w:tcPr>
            <w:tcW w:w="0" w:type="auto"/>
            <w:shd w:val="clear" w:color="auto" w:fill="4B11E6"/>
            <w:vAlign w:val="center"/>
          </w:tcPr>
          <w:p w14:paraId="1C51CDD4" w14:textId="77777777" w:rsidR="0012771B" w:rsidRPr="0012771B" w:rsidRDefault="0012771B" w:rsidP="008846E9">
            <w:pPr>
              <w:jc w:val="center"/>
              <w:rPr>
                <w:rFonts w:ascii="Lato" w:hAnsi="Lato" w:cs="Arial"/>
                <w:b/>
                <w:bCs/>
                <w:sz w:val="20"/>
                <w:szCs w:val="20"/>
              </w:rPr>
            </w:pPr>
            <w:proofErr w:type="spellStart"/>
            <w:r w:rsidRPr="0012771B">
              <w:rPr>
                <w:rFonts w:ascii="Lato" w:hAnsi="Lato" w:cs="Arial"/>
                <w:b/>
                <w:bCs/>
                <w:sz w:val="20"/>
                <w:szCs w:val="20"/>
              </w:rPr>
              <w:t>Operacionalización</w:t>
            </w:r>
            <w:proofErr w:type="spellEnd"/>
            <w:r w:rsidRPr="0012771B">
              <w:rPr>
                <w:rFonts w:ascii="Lato" w:hAnsi="Lato" w:cs="Arial"/>
                <w:b/>
                <w:bCs/>
                <w:sz w:val="20"/>
                <w:szCs w:val="20"/>
              </w:rPr>
              <w:t xml:space="preserve"> y </w:t>
            </w:r>
            <w:proofErr w:type="spellStart"/>
            <w:r w:rsidRPr="0012771B">
              <w:rPr>
                <w:rFonts w:ascii="Lato" w:hAnsi="Lato" w:cs="Arial"/>
                <w:b/>
                <w:bCs/>
                <w:sz w:val="20"/>
                <w:szCs w:val="20"/>
              </w:rPr>
              <w:t>fuente</w:t>
            </w:r>
            <w:proofErr w:type="spellEnd"/>
          </w:p>
        </w:tc>
        <w:tc>
          <w:tcPr>
            <w:tcW w:w="0" w:type="auto"/>
            <w:shd w:val="clear" w:color="auto" w:fill="4B11E6"/>
            <w:vAlign w:val="center"/>
          </w:tcPr>
          <w:p w14:paraId="0951F039" w14:textId="77777777" w:rsidR="0012771B" w:rsidRPr="0012771B" w:rsidRDefault="0012771B" w:rsidP="008846E9">
            <w:pPr>
              <w:jc w:val="center"/>
              <w:rPr>
                <w:rFonts w:ascii="Lato" w:hAnsi="Lato" w:cs="Arial"/>
                <w:b/>
                <w:bCs/>
                <w:sz w:val="20"/>
                <w:szCs w:val="20"/>
                <w:lang w:val="es-CO"/>
              </w:rPr>
            </w:pPr>
            <w:r w:rsidRPr="0012771B">
              <w:rPr>
                <w:rFonts w:ascii="Lato" w:hAnsi="Lato" w:cs="Arial"/>
                <w:b/>
                <w:bCs/>
                <w:sz w:val="20"/>
                <w:szCs w:val="20"/>
                <w:lang w:val="es-CO"/>
              </w:rPr>
              <w:t>Nombre de la variable en la base de datos</w:t>
            </w:r>
          </w:p>
        </w:tc>
        <w:tc>
          <w:tcPr>
            <w:tcW w:w="0" w:type="auto"/>
            <w:shd w:val="clear" w:color="auto" w:fill="4B11E6"/>
            <w:vAlign w:val="center"/>
          </w:tcPr>
          <w:p w14:paraId="277962A5" w14:textId="77777777" w:rsidR="0012771B" w:rsidRPr="0012771B" w:rsidRDefault="0012771B" w:rsidP="008846E9">
            <w:pPr>
              <w:jc w:val="center"/>
              <w:rPr>
                <w:rFonts w:ascii="Lato" w:hAnsi="Lato" w:cs="Arial"/>
                <w:b/>
                <w:bCs/>
                <w:sz w:val="20"/>
                <w:szCs w:val="20"/>
              </w:rPr>
            </w:pPr>
            <w:proofErr w:type="spellStart"/>
            <w:r w:rsidRPr="0012771B">
              <w:rPr>
                <w:rFonts w:ascii="Lato" w:hAnsi="Lato" w:cs="Arial"/>
                <w:b/>
                <w:bCs/>
                <w:sz w:val="20"/>
                <w:szCs w:val="20"/>
              </w:rPr>
              <w:t>Categorías</w:t>
            </w:r>
            <w:proofErr w:type="spellEnd"/>
          </w:p>
        </w:tc>
        <w:tc>
          <w:tcPr>
            <w:tcW w:w="0" w:type="auto"/>
            <w:shd w:val="clear" w:color="auto" w:fill="4B11E6"/>
            <w:vAlign w:val="center"/>
          </w:tcPr>
          <w:p w14:paraId="76CA26A9" w14:textId="77777777" w:rsidR="0012771B" w:rsidRPr="0012771B" w:rsidRDefault="0012771B" w:rsidP="008846E9">
            <w:pPr>
              <w:jc w:val="center"/>
              <w:rPr>
                <w:rFonts w:ascii="Lato" w:hAnsi="Lato" w:cs="Arial"/>
                <w:b/>
                <w:bCs/>
                <w:sz w:val="20"/>
                <w:szCs w:val="20"/>
              </w:rPr>
            </w:pPr>
            <w:proofErr w:type="spellStart"/>
            <w:r w:rsidRPr="0012771B">
              <w:rPr>
                <w:rFonts w:ascii="Lato" w:hAnsi="Lato" w:cs="Arial"/>
                <w:b/>
                <w:bCs/>
                <w:sz w:val="20"/>
                <w:szCs w:val="20"/>
              </w:rPr>
              <w:t>Dependencias</w:t>
            </w:r>
            <w:proofErr w:type="spellEnd"/>
          </w:p>
        </w:tc>
      </w:tr>
      <w:tr w:rsidR="0012771B" w:rsidRPr="00277E19" w14:paraId="7EFE815F" w14:textId="77777777" w:rsidTr="0012771B">
        <w:trPr>
          <w:trHeight w:val="2003"/>
          <w:jc w:val="center"/>
        </w:trPr>
        <w:tc>
          <w:tcPr>
            <w:tcW w:w="1559" w:type="dxa"/>
            <w:shd w:val="clear" w:color="auto" w:fill="4B11E6"/>
            <w:vAlign w:val="center"/>
          </w:tcPr>
          <w:p w14:paraId="0275DB5F" w14:textId="77777777" w:rsidR="0012771B" w:rsidRPr="0012771B" w:rsidRDefault="0012771B" w:rsidP="008846E9">
            <w:pPr>
              <w:rPr>
                <w:rFonts w:ascii="Lato" w:hAnsi="Lato" w:cs="Arial"/>
                <w:sz w:val="20"/>
                <w:szCs w:val="20"/>
              </w:rPr>
            </w:pPr>
            <w:r w:rsidRPr="0012771B">
              <w:rPr>
                <w:rFonts w:ascii="Lato" w:hAnsi="Lato" w:cs="Arial"/>
                <w:sz w:val="20"/>
                <w:szCs w:val="20"/>
              </w:rPr>
              <w:t>Edad</w:t>
            </w:r>
          </w:p>
        </w:tc>
        <w:tc>
          <w:tcPr>
            <w:tcW w:w="0" w:type="auto"/>
            <w:shd w:val="clear" w:color="auto" w:fill="4B11E6"/>
            <w:vAlign w:val="center"/>
          </w:tcPr>
          <w:p w14:paraId="7E6D7D1C" w14:textId="77777777" w:rsidR="0012771B" w:rsidRPr="0012771B" w:rsidRDefault="0012771B" w:rsidP="008846E9">
            <w:pPr>
              <w:jc w:val="center"/>
              <w:rPr>
                <w:rFonts w:ascii="Lato" w:hAnsi="Lato" w:cs="Arial"/>
                <w:sz w:val="20"/>
                <w:szCs w:val="20"/>
                <w:lang w:val="es-CO"/>
              </w:rPr>
            </w:pPr>
            <w:r w:rsidRPr="0012771B">
              <w:rPr>
                <w:rFonts w:ascii="Lato" w:hAnsi="Lato" w:cs="Arial"/>
                <w:sz w:val="20"/>
                <w:szCs w:val="20"/>
                <w:lang w:val="es-CO"/>
              </w:rPr>
              <w:t>Años entre la fecha de ingreso a la cohorte hasta la muerte registrada en la historia clínica.</w:t>
            </w:r>
          </w:p>
        </w:tc>
        <w:tc>
          <w:tcPr>
            <w:tcW w:w="0" w:type="auto"/>
            <w:shd w:val="clear" w:color="auto" w:fill="4B11E6"/>
            <w:vAlign w:val="center"/>
          </w:tcPr>
          <w:p w14:paraId="4965A4D1" w14:textId="77777777" w:rsidR="0012771B" w:rsidRPr="0012771B" w:rsidRDefault="0012771B" w:rsidP="008846E9">
            <w:pPr>
              <w:jc w:val="center"/>
              <w:rPr>
                <w:rFonts w:ascii="Lato" w:hAnsi="Lato" w:cs="Arial"/>
                <w:sz w:val="20"/>
                <w:szCs w:val="20"/>
              </w:rPr>
            </w:pPr>
            <w:r w:rsidRPr="0012771B">
              <w:rPr>
                <w:rFonts w:ascii="Lato" w:hAnsi="Lato" w:cs="Arial"/>
                <w:sz w:val="20"/>
                <w:szCs w:val="20"/>
              </w:rPr>
              <w:t>Continua</w:t>
            </w:r>
          </w:p>
        </w:tc>
        <w:tc>
          <w:tcPr>
            <w:tcW w:w="0" w:type="auto"/>
            <w:shd w:val="clear" w:color="auto" w:fill="4B11E6"/>
            <w:vAlign w:val="center"/>
          </w:tcPr>
          <w:p w14:paraId="5B70CA41" w14:textId="77777777" w:rsidR="0012771B" w:rsidRPr="0012771B" w:rsidRDefault="0012771B" w:rsidP="008846E9">
            <w:pPr>
              <w:jc w:val="center"/>
              <w:rPr>
                <w:rFonts w:ascii="Lato" w:hAnsi="Lato" w:cs="Arial"/>
                <w:sz w:val="20"/>
                <w:szCs w:val="20"/>
                <w:lang w:val="es-CO"/>
              </w:rPr>
            </w:pPr>
            <w:r w:rsidRPr="0012771B">
              <w:rPr>
                <w:rFonts w:ascii="Lato" w:hAnsi="Lato" w:cs="Arial"/>
                <w:sz w:val="20"/>
                <w:szCs w:val="20"/>
                <w:lang w:val="es-CO"/>
              </w:rPr>
              <w:t>Se calcula como el número de años entre la fecha de nacimiento registrada en la historia clínica y la fecha de ingreso a la cohorte.</w:t>
            </w:r>
          </w:p>
        </w:tc>
        <w:tc>
          <w:tcPr>
            <w:tcW w:w="0" w:type="auto"/>
            <w:shd w:val="clear" w:color="auto" w:fill="4B11E6"/>
            <w:vAlign w:val="center"/>
          </w:tcPr>
          <w:p w14:paraId="110C01C6" w14:textId="77777777" w:rsidR="0012771B" w:rsidRPr="0012771B" w:rsidRDefault="0012771B" w:rsidP="008846E9">
            <w:pPr>
              <w:jc w:val="center"/>
              <w:rPr>
                <w:rFonts w:ascii="Lato" w:hAnsi="Lato" w:cs="Arial"/>
                <w:sz w:val="20"/>
                <w:szCs w:val="20"/>
              </w:rPr>
            </w:pPr>
            <w:proofErr w:type="spellStart"/>
            <w:r w:rsidRPr="0012771B">
              <w:rPr>
                <w:rFonts w:ascii="Lato" w:hAnsi="Lato" w:cs="Arial"/>
                <w:sz w:val="20"/>
                <w:szCs w:val="20"/>
              </w:rPr>
              <w:t>edad</w:t>
            </w:r>
            <w:proofErr w:type="spellEnd"/>
          </w:p>
        </w:tc>
        <w:tc>
          <w:tcPr>
            <w:tcW w:w="0" w:type="auto"/>
            <w:shd w:val="clear" w:color="auto" w:fill="4B11E6"/>
            <w:vAlign w:val="center"/>
          </w:tcPr>
          <w:p w14:paraId="14ACBA76" w14:textId="77777777" w:rsidR="0012771B" w:rsidRPr="0012771B" w:rsidRDefault="0012771B" w:rsidP="008846E9">
            <w:pPr>
              <w:jc w:val="center"/>
              <w:rPr>
                <w:rFonts w:ascii="Lato" w:hAnsi="Lato" w:cs="Arial"/>
                <w:sz w:val="20"/>
                <w:szCs w:val="20"/>
              </w:rPr>
            </w:pPr>
            <w:r w:rsidRPr="0012771B">
              <w:rPr>
                <w:rFonts w:ascii="Lato" w:hAnsi="Lato" w:cs="Arial"/>
                <w:sz w:val="20"/>
                <w:szCs w:val="20"/>
              </w:rPr>
              <w:t xml:space="preserve">No </w:t>
            </w:r>
            <w:proofErr w:type="spellStart"/>
            <w:r w:rsidRPr="0012771B">
              <w:rPr>
                <w:rFonts w:ascii="Lato" w:hAnsi="Lato" w:cs="Arial"/>
                <w:sz w:val="20"/>
                <w:szCs w:val="20"/>
              </w:rPr>
              <w:t>aplica</w:t>
            </w:r>
            <w:proofErr w:type="spellEnd"/>
          </w:p>
        </w:tc>
        <w:tc>
          <w:tcPr>
            <w:tcW w:w="0" w:type="auto"/>
            <w:shd w:val="clear" w:color="auto" w:fill="4B11E6"/>
            <w:vAlign w:val="center"/>
          </w:tcPr>
          <w:p w14:paraId="4179F6D1" w14:textId="77777777" w:rsidR="0012771B" w:rsidRPr="0012771B" w:rsidRDefault="0012771B" w:rsidP="008846E9">
            <w:pPr>
              <w:jc w:val="center"/>
              <w:rPr>
                <w:rFonts w:ascii="Lato" w:hAnsi="Lato" w:cs="Arial"/>
                <w:sz w:val="20"/>
                <w:szCs w:val="20"/>
              </w:rPr>
            </w:pPr>
            <w:proofErr w:type="spellStart"/>
            <w:r w:rsidRPr="0012771B">
              <w:rPr>
                <w:rFonts w:ascii="Lato" w:hAnsi="Lato" w:cs="Arial"/>
                <w:sz w:val="20"/>
                <w:szCs w:val="20"/>
              </w:rPr>
              <w:t>Ninguna</w:t>
            </w:r>
            <w:proofErr w:type="spellEnd"/>
          </w:p>
        </w:tc>
      </w:tr>
      <w:tr w:rsidR="0012771B" w:rsidRPr="00277E19" w14:paraId="2136B55A" w14:textId="77777777" w:rsidTr="0012771B">
        <w:trPr>
          <w:trHeight w:val="2241"/>
          <w:jc w:val="center"/>
        </w:trPr>
        <w:tc>
          <w:tcPr>
            <w:tcW w:w="1559" w:type="dxa"/>
            <w:shd w:val="clear" w:color="auto" w:fill="4B11E6"/>
            <w:vAlign w:val="center"/>
          </w:tcPr>
          <w:p w14:paraId="04B6045D" w14:textId="77777777" w:rsidR="0012771B" w:rsidRPr="0012771B" w:rsidRDefault="0012771B" w:rsidP="008846E9">
            <w:pPr>
              <w:rPr>
                <w:rFonts w:ascii="Lato" w:hAnsi="Lato" w:cs="Arial"/>
                <w:sz w:val="20"/>
                <w:szCs w:val="20"/>
              </w:rPr>
            </w:pPr>
            <w:r w:rsidRPr="0012771B">
              <w:rPr>
                <w:rFonts w:ascii="Lato" w:hAnsi="Lato" w:cs="Arial"/>
                <w:sz w:val="20"/>
                <w:szCs w:val="20"/>
              </w:rPr>
              <w:t>Diabetes mellitus</w:t>
            </w:r>
          </w:p>
        </w:tc>
        <w:tc>
          <w:tcPr>
            <w:tcW w:w="0" w:type="auto"/>
            <w:shd w:val="clear" w:color="auto" w:fill="4B11E6"/>
            <w:vAlign w:val="center"/>
          </w:tcPr>
          <w:p w14:paraId="55D21829" w14:textId="77777777" w:rsidR="0012771B" w:rsidRPr="0012771B" w:rsidRDefault="0012771B" w:rsidP="008846E9">
            <w:pPr>
              <w:jc w:val="center"/>
              <w:rPr>
                <w:rFonts w:ascii="Lato" w:hAnsi="Lato" w:cs="Arial"/>
                <w:sz w:val="20"/>
                <w:szCs w:val="20"/>
                <w:lang w:val="es-CO"/>
              </w:rPr>
            </w:pPr>
            <w:r w:rsidRPr="0012771B">
              <w:rPr>
                <w:rFonts w:ascii="Lato" w:hAnsi="Lato" w:cs="Arial"/>
                <w:sz w:val="20"/>
                <w:szCs w:val="20"/>
                <w:lang w:val="es-CO"/>
              </w:rPr>
              <w:t>Presencia de diagnóstico previo de diabetes mellitus tipo 1 o 2 documentado en la historia clínica.</w:t>
            </w:r>
          </w:p>
        </w:tc>
        <w:tc>
          <w:tcPr>
            <w:tcW w:w="0" w:type="auto"/>
            <w:shd w:val="clear" w:color="auto" w:fill="4B11E6"/>
            <w:vAlign w:val="center"/>
          </w:tcPr>
          <w:p w14:paraId="77F5B575" w14:textId="77777777" w:rsidR="0012771B" w:rsidRPr="0012771B" w:rsidRDefault="0012771B" w:rsidP="008846E9">
            <w:pPr>
              <w:jc w:val="center"/>
              <w:rPr>
                <w:rFonts w:ascii="Lato" w:hAnsi="Lato" w:cs="Arial"/>
                <w:sz w:val="20"/>
                <w:szCs w:val="20"/>
              </w:rPr>
            </w:pPr>
            <w:r w:rsidRPr="0012771B">
              <w:rPr>
                <w:rFonts w:ascii="Lato" w:hAnsi="Lato" w:cs="Arial"/>
                <w:sz w:val="20"/>
                <w:szCs w:val="20"/>
              </w:rPr>
              <w:t xml:space="preserve">Nominal </w:t>
            </w:r>
            <w:proofErr w:type="spellStart"/>
            <w:r w:rsidRPr="0012771B">
              <w:rPr>
                <w:rFonts w:ascii="Lato" w:hAnsi="Lato" w:cs="Arial"/>
                <w:sz w:val="20"/>
                <w:szCs w:val="20"/>
              </w:rPr>
              <w:t>dicotómica</w:t>
            </w:r>
            <w:proofErr w:type="spellEnd"/>
          </w:p>
        </w:tc>
        <w:tc>
          <w:tcPr>
            <w:tcW w:w="0" w:type="auto"/>
            <w:shd w:val="clear" w:color="auto" w:fill="4B11E6"/>
            <w:vAlign w:val="center"/>
          </w:tcPr>
          <w:p w14:paraId="283F3E2B" w14:textId="77777777" w:rsidR="0012771B" w:rsidRPr="0012771B" w:rsidRDefault="0012771B" w:rsidP="008846E9">
            <w:pPr>
              <w:jc w:val="center"/>
              <w:rPr>
                <w:rFonts w:ascii="Lato" w:hAnsi="Lato" w:cs="Arial"/>
                <w:sz w:val="20"/>
                <w:szCs w:val="20"/>
              </w:rPr>
            </w:pPr>
            <w:r w:rsidRPr="0012771B">
              <w:rPr>
                <w:rFonts w:ascii="Lato" w:hAnsi="Lato" w:cs="Arial"/>
                <w:sz w:val="20"/>
                <w:szCs w:val="20"/>
                <w:lang w:val="es-CO"/>
              </w:rPr>
              <w:t xml:space="preserve">Presencia registrada en resumen clínico o epicrisis. </w:t>
            </w:r>
            <w:r w:rsidRPr="0012771B">
              <w:rPr>
                <w:rFonts w:ascii="Lato" w:hAnsi="Lato" w:cs="Arial"/>
                <w:sz w:val="20"/>
                <w:szCs w:val="20"/>
              </w:rPr>
              <w:t xml:space="preserve">Fuente: </w:t>
            </w:r>
            <w:proofErr w:type="spellStart"/>
            <w:r w:rsidRPr="0012771B">
              <w:rPr>
                <w:rFonts w:ascii="Lato" w:hAnsi="Lato" w:cs="Arial"/>
                <w:sz w:val="20"/>
                <w:szCs w:val="20"/>
              </w:rPr>
              <w:t>historia</w:t>
            </w:r>
            <w:proofErr w:type="spellEnd"/>
            <w:r w:rsidRPr="0012771B">
              <w:rPr>
                <w:rFonts w:ascii="Lato" w:hAnsi="Lato" w:cs="Arial"/>
                <w:sz w:val="20"/>
                <w:szCs w:val="20"/>
              </w:rPr>
              <w:t xml:space="preserve"> </w:t>
            </w:r>
            <w:proofErr w:type="spellStart"/>
            <w:r w:rsidRPr="0012771B">
              <w:rPr>
                <w:rFonts w:ascii="Lato" w:hAnsi="Lato" w:cs="Arial"/>
                <w:sz w:val="20"/>
                <w:szCs w:val="20"/>
              </w:rPr>
              <w:t>clínica</w:t>
            </w:r>
            <w:proofErr w:type="spellEnd"/>
            <w:r w:rsidRPr="0012771B">
              <w:rPr>
                <w:rFonts w:ascii="Lato" w:hAnsi="Lato" w:cs="Arial"/>
                <w:sz w:val="20"/>
                <w:szCs w:val="20"/>
              </w:rPr>
              <w:t xml:space="preserve"> </w:t>
            </w:r>
            <w:proofErr w:type="spellStart"/>
            <w:r w:rsidRPr="0012771B">
              <w:rPr>
                <w:rFonts w:ascii="Lato" w:hAnsi="Lato" w:cs="Arial"/>
                <w:sz w:val="20"/>
                <w:szCs w:val="20"/>
              </w:rPr>
              <w:t>electrónica</w:t>
            </w:r>
            <w:proofErr w:type="spellEnd"/>
            <w:r w:rsidRPr="0012771B">
              <w:rPr>
                <w:rFonts w:ascii="Lato" w:hAnsi="Lato" w:cs="Arial"/>
                <w:sz w:val="20"/>
                <w:szCs w:val="20"/>
              </w:rPr>
              <w:t>.</w:t>
            </w:r>
          </w:p>
        </w:tc>
        <w:tc>
          <w:tcPr>
            <w:tcW w:w="0" w:type="auto"/>
            <w:shd w:val="clear" w:color="auto" w:fill="4B11E6"/>
            <w:vAlign w:val="center"/>
          </w:tcPr>
          <w:p w14:paraId="1D40CA6B" w14:textId="77777777" w:rsidR="0012771B" w:rsidRPr="0012771B" w:rsidRDefault="0012771B" w:rsidP="008846E9">
            <w:pPr>
              <w:jc w:val="center"/>
              <w:rPr>
                <w:rFonts w:ascii="Lato" w:hAnsi="Lato" w:cs="Arial"/>
                <w:sz w:val="20"/>
                <w:szCs w:val="20"/>
              </w:rPr>
            </w:pPr>
            <w:r w:rsidRPr="0012771B">
              <w:rPr>
                <w:rStyle w:val="HTMLCode"/>
                <w:rFonts w:ascii="Lato" w:eastAsiaTheme="minorHAnsi" w:hAnsi="Lato" w:cs="Arial"/>
              </w:rPr>
              <w:t>diabetes</w:t>
            </w:r>
          </w:p>
        </w:tc>
        <w:tc>
          <w:tcPr>
            <w:tcW w:w="0" w:type="auto"/>
            <w:shd w:val="clear" w:color="auto" w:fill="4B11E6"/>
            <w:vAlign w:val="center"/>
          </w:tcPr>
          <w:p w14:paraId="59A239B2" w14:textId="77777777" w:rsidR="0012771B" w:rsidRPr="0012771B" w:rsidRDefault="0012771B" w:rsidP="008846E9">
            <w:pPr>
              <w:jc w:val="center"/>
              <w:rPr>
                <w:rStyle w:val="HTMLCode"/>
                <w:rFonts w:ascii="Lato" w:eastAsiaTheme="minorHAnsi" w:hAnsi="Lato" w:cs="Arial"/>
              </w:rPr>
            </w:pPr>
            <w:r w:rsidRPr="0012771B">
              <w:rPr>
                <w:rStyle w:val="HTMLCode"/>
                <w:rFonts w:ascii="Lato" w:eastAsiaTheme="minorHAnsi" w:hAnsi="Lato" w:cs="Arial"/>
              </w:rPr>
              <w:t>0: No</w:t>
            </w:r>
          </w:p>
          <w:p w14:paraId="3F8C3ECD" w14:textId="77777777" w:rsidR="0012771B" w:rsidRPr="0012771B" w:rsidRDefault="0012771B" w:rsidP="008846E9">
            <w:pPr>
              <w:jc w:val="center"/>
              <w:rPr>
                <w:rFonts w:ascii="Lato" w:hAnsi="Lato" w:cs="Arial"/>
                <w:sz w:val="20"/>
                <w:szCs w:val="20"/>
              </w:rPr>
            </w:pPr>
            <w:r w:rsidRPr="0012771B">
              <w:rPr>
                <w:rStyle w:val="HTMLCode"/>
                <w:rFonts w:ascii="Lato" w:eastAsiaTheme="minorHAnsi" w:hAnsi="Lato" w:cs="Arial"/>
              </w:rPr>
              <w:t xml:space="preserve">1: </w:t>
            </w:r>
            <w:proofErr w:type="spellStart"/>
            <w:r w:rsidRPr="0012771B">
              <w:rPr>
                <w:rStyle w:val="HTMLCode"/>
                <w:rFonts w:ascii="Lato" w:eastAsiaTheme="minorHAnsi" w:hAnsi="Lato" w:cs="Arial"/>
              </w:rPr>
              <w:t>Sí</w:t>
            </w:r>
            <w:proofErr w:type="spellEnd"/>
          </w:p>
        </w:tc>
        <w:tc>
          <w:tcPr>
            <w:tcW w:w="0" w:type="auto"/>
            <w:shd w:val="clear" w:color="auto" w:fill="4B11E6"/>
            <w:vAlign w:val="center"/>
          </w:tcPr>
          <w:p w14:paraId="02520FD9" w14:textId="77777777" w:rsidR="0012771B" w:rsidRPr="0012771B" w:rsidRDefault="0012771B" w:rsidP="008846E9">
            <w:pPr>
              <w:jc w:val="center"/>
              <w:rPr>
                <w:rFonts w:ascii="Lato" w:hAnsi="Lato" w:cs="Arial"/>
                <w:sz w:val="20"/>
                <w:szCs w:val="20"/>
              </w:rPr>
            </w:pPr>
            <w:proofErr w:type="spellStart"/>
            <w:r w:rsidRPr="0012771B">
              <w:rPr>
                <w:rFonts w:ascii="Lato" w:hAnsi="Lato" w:cs="Arial"/>
                <w:sz w:val="20"/>
                <w:szCs w:val="20"/>
              </w:rPr>
              <w:t>Ninguna</w:t>
            </w:r>
            <w:proofErr w:type="spellEnd"/>
          </w:p>
        </w:tc>
      </w:tr>
      <w:tr w:rsidR="0012771B" w:rsidRPr="00277E19" w14:paraId="5A374B53" w14:textId="77777777" w:rsidTr="0012771B">
        <w:trPr>
          <w:trHeight w:val="1253"/>
          <w:jc w:val="center"/>
        </w:trPr>
        <w:tc>
          <w:tcPr>
            <w:tcW w:w="1559" w:type="dxa"/>
            <w:shd w:val="clear" w:color="auto" w:fill="4B11E6"/>
            <w:vAlign w:val="center"/>
          </w:tcPr>
          <w:p w14:paraId="4AD7F60B" w14:textId="77777777" w:rsidR="0012771B" w:rsidRPr="0012771B" w:rsidRDefault="0012771B" w:rsidP="008846E9">
            <w:pPr>
              <w:rPr>
                <w:rFonts w:ascii="Lato" w:hAnsi="Lato" w:cs="Arial"/>
                <w:sz w:val="20"/>
                <w:szCs w:val="20"/>
              </w:rPr>
            </w:pPr>
            <w:proofErr w:type="spellStart"/>
            <w:r w:rsidRPr="0012771B">
              <w:rPr>
                <w:rFonts w:ascii="Lato" w:hAnsi="Lato" w:cs="Arial"/>
                <w:sz w:val="20"/>
                <w:szCs w:val="20"/>
              </w:rPr>
              <w:t>Síntomas</w:t>
            </w:r>
            <w:proofErr w:type="spellEnd"/>
            <w:r w:rsidRPr="0012771B">
              <w:rPr>
                <w:rFonts w:ascii="Lato" w:hAnsi="Lato" w:cs="Arial"/>
                <w:sz w:val="20"/>
                <w:szCs w:val="20"/>
              </w:rPr>
              <w:t xml:space="preserve"> de </w:t>
            </w:r>
            <w:proofErr w:type="spellStart"/>
            <w:r w:rsidRPr="0012771B">
              <w:rPr>
                <w:rFonts w:ascii="Lato" w:hAnsi="Lato" w:cs="Arial"/>
                <w:sz w:val="20"/>
                <w:szCs w:val="20"/>
              </w:rPr>
              <w:t>depresión</w:t>
            </w:r>
            <w:proofErr w:type="spellEnd"/>
          </w:p>
        </w:tc>
        <w:tc>
          <w:tcPr>
            <w:tcW w:w="0" w:type="auto"/>
            <w:shd w:val="clear" w:color="auto" w:fill="4B11E6"/>
            <w:vAlign w:val="center"/>
          </w:tcPr>
          <w:p w14:paraId="5A06E540" w14:textId="77777777" w:rsidR="0012771B" w:rsidRPr="0012771B" w:rsidRDefault="0012771B" w:rsidP="008846E9">
            <w:pPr>
              <w:jc w:val="center"/>
              <w:rPr>
                <w:rFonts w:ascii="Lato" w:hAnsi="Lato" w:cs="Arial"/>
                <w:sz w:val="20"/>
                <w:szCs w:val="20"/>
                <w:lang w:val="es-CO"/>
              </w:rPr>
            </w:pPr>
            <w:r w:rsidRPr="0012771B">
              <w:rPr>
                <w:rFonts w:ascii="Lato" w:hAnsi="Lato" w:cs="Arial"/>
                <w:sz w:val="20"/>
                <w:szCs w:val="20"/>
                <w:lang w:val="es-CO"/>
              </w:rPr>
              <w:t>Autorreporte de síntomas de depresión, según escala PHQ-8.</w:t>
            </w:r>
          </w:p>
        </w:tc>
        <w:tc>
          <w:tcPr>
            <w:tcW w:w="0" w:type="auto"/>
            <w:shd w:val="clear" w:color="auto" w:fill="4B11E6"/>
            <w:vAlign w:val="center"/>
          </w:tcPr>
          <w:p w14:paraId="5595BF9C" w14:textId="77777777" w:rsidR="0012771B" w:rsidRPr="0012771B" w:rsidRDefault="0012771B" w:rsidP="008846E9">
            <w:pPr>
              <w:jc w:val="center"/>
              <w:rPr>
                <w:rFonts w:ascii="Lato" w:hAnsi="Lato" w:cs="Arial"/>
                <w:sz w:val="20"/>
                <w:szCs w:val="20"/>
              </w:rPr>
            </w:pPr>
            <w:r w:rsidRPr="0012771B">
              <w:rPr>
                <w:rFonts w:ascii="Lato" w:hAnsi="Lato" w:cs="Arial"/>
                <w:sz w:val="20"/>
                <w:szCs w:val="20"/>
              </w:rPr>
              <w:t>O</w:t>
            </w:r>
            <w:r w:rsidRPr="0012771B">
              <w:rPr>
                <w:rFonts w:ascii="Lato" w:hAnsi="Lato"/>
                <w:sz w:val="20"/>
                <w:szCs w:val="20"/>
              </w:rPr>
              <w:t>rdinal</w:t>
            </w:r>
          </w:p>
        </w:tc>
        <w:tc>
          <w:tcPr>
            <w:tcW w:w="0" w:type="auto"/>
            <w:shd w:val="clear" w:color="auto" w:fill="4B11E6"/>
            <w:vAlign w:val="center"/>
          </w:tcPr>
          <w:p w14:paraId="6CE4AB12" w14:textId="77777777" w:rsidR="0012771B" w:rsidRPr="0012771B" w:rsidRDefault="0012771B" w:rsidP="008846E9">
            <w:pPr>
              <w:jc w:val="center"/>
              <w:rPr>
                <w:rFonts w:ascii="Lato" w:hAnsi="Lato" w:cs="Arial"/>
                <w:sz w:val="20"/>
                <w:szCs w:val="20"/>
                <w:lang w:val="es-CO"/>
              </w:rPr>
            </w:pPr>
            <w:r w:rsidRPr="0012771B">
              <w:rPr>
                <w:rFonts w:ascii="Lato" w:hAnsi="Lato" w:cs="Arial"/>
                <w:sz w:val="20"/>
                <w:szCs w:val="20"/>
                <w:lang w:val="es-CO"/>
              </w:rPr>
              <w:t>Sumatoria de cada ítem de la escala (rango 0 a 24).</w:t>
            </w:r>
          </w:p>
        </w:tc>
        <w:tc>
          <w:tcPr>
            <w:tcW w:w="0" w:type="auto"/>
            <w:shd w:val="clear" w:color="auto" w:fill="4B11E6"/>
            <w:vAlign w:val="center"/>
          </w:tcPr>
          <w:p w14:paraId="1B83C4DB" w14:textId="77777777" w:rsidR="0012771B" w:rsidRPr="0012771B" w:rsidRDefault="0012771B" w:rsidP="008846E9">
            <w:pPr>
              <w:jc w:val="center"/>
              <w:rPr>
                <w:rStyle w:val="HTMLCode"/>
                <w:rFonts w:ascii="Lato" w:eastAsiaTheme="minorHAnsi" w:hAnsi="Lato" w:cs="Arial"/>
              </w:rPr>
            </w:pPr>
            <w:r w:rsidRPr="0012771B">
              <w:rPr>
                <w:rStyle w:val="HTMLCode"/>
                <w:rFonts w:ascii="Lato" w:eastAsiaTheme="minorHAnsi" w:hAnsi="Lato" w:cs="Arial"/>
              </w:rPr>
              <w:t>phq8</w:t>
            </w:r>
          </w:p>
        </w:tc>
        <w:tc>
          <w:tcPr>
            <w:tcW w:w="0" w:type="auto"/>
            <w:shd w:val="clear" w:color="auto" w:fill="4B11E6"/>
            <w:vAlign w:val="center"/>
          </w:tcPr>
          <w:p w14:paraId="2923CE04" w14:textId="77777777" w:rsidR="0012771B" w:rsidRPr="0012771B" w:rsidRDefault="0012771B" w:rsidP="008846E9">
            <w:pPr>
              <w:jc w:val="center"/>
              <w:rPr>
                <w:rStyle w:val="HTMLCode"/>
                <w:rFonts w:ascii="Lato" w:eastAsiaTheme="minorHAnsi" w:hAnsi="Lato" w:cs="Arial"/>
              </w:rPr>
            </w:pPr>
            <w:r w:rsidRPr="0012771B">
              <w:rPr>
                <w:rStyle w:val="HTMLCode"/>
                <w:rFonts w:ascii="Lato" w:eastAsiaTheme="minorHAnsi" w:hAnsi="Lato" w:cs="Arial"/>
              </w:rPr>
              <w:t xml:space="preserve">No </w:t>
            </w:r>
            <w:proofErr w:type="spellStart"/>
            <w:r w:rsidRPr="0012771B">
              <w:rPr>
                <w:rStyle w:val="HTMLCode"/>
                <w:rFonts w:ascii="Lato" w:eastAsiaTheme="minorHAnsi" w:hAnsi="Lato" w:cs="Arial"/>
              </w:rPr>
              <w:t>aplica</w:t>
            </w:r>
            <w:proofErr w:type="spellEnd"/>
          </w:p>
        </w:tc>
        <w:tc>
          <w:tcPr>
            <w:tcW w:w="0" w:type="auto"/>
            <w:shd w:val="clear" w:color="auto" w:fill="4B11E6"/>
            <w:vAlign w:val="center"/>
          </w:tcPr>
          <w:p w14:paraId="5DA33BBB" w14:textId="77777777" w:rsidR="0012771B" w:rsidRPr="0012771B" w:rsidRDefault="0012771B" w:rsidP="008846E9">
            <w:pPr>
              <w:jc w:val="center"/>
              <w:rPr>
                <w:rStyle w:val="HTMLCode"/>
                <w:rFonts w:ascii="Lato" w:eastAsiaTheme="minorHAnsi" w:hAnsi="Lato" w:cs="Arial"/>
              </w:rPr>
            </w:pPr>
            <w:proofErr w:type="spellStart"/>
            <w:r w:rsidRPr="0012771B">
              <w:rPr>
                <w:rStyle w:val="HTMLCode"/>
                <w:rFonts w:ascii="Lato" w:eastAsiaTheme="minorHAnsi" w:hAnsi="Lato" w:cs="Arial"/>
              </w:rPr>
              <w:t>Ninguna</w:t>
            </w:r>
            <w:proofErr w:type="spellEnd"/>
          </w:p>
        </w:tc>
      </w:tr>
      <w:tr w:rsidR="0012771B" w:rsidRPr="00277E19" w14:paraId="34098BDC" w14:textId="77777777" w:rsidTr="0012771B">
        <w:trPr>
          <w:trHeight w:val="1243"/>
          <w:jc w:val="center"/>
        </w:trPr>
        <w:tc>
          <w:tcPr>
            <w:tcW w:w="1559" w:type="dxa"/>
            <w:shd w:val="clear" w:color="auto" w:fill="4B11E6"/>
            <w:vAlign w:val="center"/>
          </w:tcPr>
          <w:p w14:paraId="1651998E" w14:textId="77777777" w:rsidR="0012771B" w:rsidRPr="0012771B" w:rsidRDefault="0012771B" w:rsidP="008846E9">
            <w:pPr>
              <w:rPr>
                <w:rFonts w:ascii="Lato" w:hAnsi="Lato" w:cs="Arial"/>
                <w:sz w:val="20"/>
                <w:szCs w:val="20"/>
              </w:rPr>
            </w:pPr>
            <w:proofErr w:type="spellStart"/>
            <w:r w:rsidRPr="0012771B">
              <w:rPr>
                <w:rFonts w:ascii="Lato" w:hAnsi="Lato" w:cs="Arial"/>
                <w:sz w:val="20"/>
                <w:szCs w:val="20"/>
              </w:rPr>
              <w:t>Mortalidad</w:t>
            </w:r>
            <w:proofErr w:type="spellEnd"/>
            <w:r w:rsidRPr="0012771B">
              <w:rPr>
                <w:rFonts w:ascii="Lato" w:hAnsi="Lato" w:cs="Arial"/>
                <w:sz w:val="20"/>
                <w:szCs w:val="20"/>
              </w:rPr>
              <w:t xml:space="preserve"> </w:t>
            </w:r>
            <w:proofErr w:type="spellStart"/>
            <w:r w:rsidRPr="0012771B">
              <w:rPr>
                <w:rFonts w:ascii="Lato" w:hAnsi="Lato" w:cs="Arial"/>
                <w:sz w:val="20"/>
                <w:szCs w:val="20"/>
              </w:rPr>
              <w:t>intrahospitalaria</w:t>
            </w:r>
            <w:proofErr w:type="spellEnd"/>
          </w:p>
        </w:tc>
        <w:tc>
          <w:tcPr>
            <w:tcW w:w="0" w:type="auto"/>
            <w:shd w:val="clear" w:color="auto" w:fill="4B11E6"/>
            <w:vAlign w:val="center"/>
          </w:tcPr>
          <w:p w14:paraId="537C8D5D" w14:textId="77777777" w:rsidR="0012771B" w:rsidRPr="0012771B" w:rsidRDefault="0012771B" w:rsidP="008846E9">
            <w:pPr>
              <w:jc w:val="center"/>
              <w:rPr>
                <w:rFonts w:ascii="Lato" w:hAnsi="Lato" w:cs="Arial"/>
                <w:sz w:val="20"/>
                <w:szCs w:val="20"/>
                <w:lang w:val="es-CO"/>
              </w:rPr>
            </w:pPr>
            <w:r w:rsidRPr="0012771B">
              <w:rPr>
                <w:rFonts w:ascii="Lato" w:hAnsi="Lato" w:cs="Arial"/>
                <w:sz w:val="20"/>
                <w:szCs w:val="20"/>
                <w:lang w:val="es-CO"/>
              </w:rPr>
              <w:t>Evento de muerte durante la estancia hospitalaria</w:t>
            </w:r>
          </w:p>
        </w:tc>
        <w:tc>
          <w:tcPr>
            <w:tcW w:w="0" w:type="auto"/>
            <w:shd w:val="clear" w:color="auto" w:fill="4B11E6"/>
            <w:vAlign w:val="center"/>
          </w:tcPr>
          <w:p w14:paraId="6C480C23" w14:textId="77777777" w:rsidR="0012771B" w:rsidRPr="0012771B" w:rsidRDefault="0012771B" w:rsidP="008846E9">
            <w:pPr>
              <w:jc w:val="center"/>
              <w:rPr>
                <w:rFonts w:ascii="Lato" w:hAnsi="Lato" w:cs="Arial"/>
                <w:sz w:val="20"/>
                <w:szCs w:val="20"/>
              </w:rPr>
            </w:pPr>
            <w:r w:rsidRPr="0012771B">
              <w:rPr>
                <w:rFonts w:ascii="Lato" w:hAnsi="Lato" w:cs="Arial"/>
                <w:sz w:val="20"/>
                <w:szCs w:val="20"/>
              </w:rPr>
              <w:t xml:space="preserve">Nominal </w:t>
            </w:r>
            <w:proofErr w:type="spellStart"/>
            <w:r w:rsidRPr="0012771B">
              <w:rPr>
                <w:rFonts w:ascii="Lato" w:hAnsi="Lato" w:cs="Arial"/>
                <w:sz w:val="20"/>
                <w:szCs w:val="20"/>
              </w:rPr>
              <w:t>dicotómica</w:t>
            </w:r>
            <w:proofErr w:type="spellEnd"/>
          </w:p>
        </w:tc>
        <w:tc>
          <w:tcPr>
            <w:tcW w:w="0" w:type="auto"/>
            <w:shd w:val="clear" w:color="auto" w:fill="4B11E6"/>
            <w:vAlign w:val="center"/>
          </w:tcPr>
          <w:p w14:paraId="23069560" w14:textId="77777777" w:rsidR="0012771B" w:rsidRPr="0012771B" w:rsidRDefault="0012771B" w:rsidP="008846E9">
            <w:pPr>
              <w:jc w:val="center"/>
              <w:rPr>
                <w:rFonts w:ascii="Lato" w:hAnsi="Lato" w:cs="Arial"/>
                <w:sz w:val="20"/>
                <w:szCs w:val="20"/>
                <w:lang w:val="es-CO"/>
              </w:rPr>
            </w:pPr>
            <w:r w:rsidRPr="0012771B">
              <w:rPr>
                <w:rFonts w:ascii="Lato" w:hAnsi="Lato" w:cs="Arial"/>
                <w:sz w:val="20"/>
                <w:szCs w:val="20"/>
                <w:lang w:val="es-CO"/>
              </w:rPr>
              <w:t>Estado de egreso = “fallecido”. Fuente: historia clínica electrónica.</w:t>
            </w:r>
          </w:p>
        </w:tc>
        <w:tc>
          <w:tcPr>
            <w:tcW w:w="0" w:type="auto"/>
            <w:shd w:val="clear" w:color="auto" w:fill="4B11E6"/>
            <w:vAlign w:val="center"/>
          </w:tcPr>
          <w:p w14:paraId="4E9D44B0" w14:textId="77777777" w:rsidR="0012771B" w:rsidRPr="0012771B" w:rsidRDefault="0012771B" w:rsidP="008846E9">
            <w:pPr>
              <w:jc w:val="center"/>
              <w:rPr>
                <w:rFonts w:ascii="Lato" w:hAnsi="Lato" w:cs="Arial"/>
                <w:sz w:val="20"/>
                <w:szCs w:val="20"/>
              </w:rPr>
            </w:pPr>
            <w:proofErr w:type="spellStart"/>
            <w:r w:rsidRPr="0012771B">
              <w:rPr>
                <w:rStyle w:val="HTMLCode"/>
                <w:rFonts w:ascii="Lato" w:eastAsiaTheme="minorHAnsi" w:hAnsi="Lato" w:cs="Arial"/>
              </w:rPr>
              <w:t>mortalidad</w:t>
            </w:r>
            <w:proofErr w:type="spellEnd"/>
          </w:p>
        </w:tc>
        <w:tc>
          <w:tcPr>
            <w:tcW w:w="0" w:type="auto"/>
            <w:shd w:val="clear" w:color="auto" w:fill="4B11E6"/>
            <w:vAlign w:val="center"/>
          </w:tcPr>
          <w:p w14:paraId="0260F25A" w14:textId="77777777" w:rsidR="0012771B" w:rsidRPr="0012771B" w:rsidRDefault="0012771B" w:rsidP="008846E9">
            <w:pPr>
              <w:jc w:val="center"/>
              <w:rPr>
                <w:rStyle w:val="HTMLCode"/>
                <w:rFonts w:ascii="Lato" w:eastAsiaTheme="minorHAnsi" w:hAnsi="Lato" w:cs="Arial"/>
              </w:rPr>
            </w:pPr>
            <w:r w:rsidRPr="0012771B">
              <w:rPr>
                <w:rStyle w:val="HTMLCode"/>
                <w:rFonts w:ascii="Lato" w:eastAsiaTheme="minorHAnsi" w:hAnsi="Lato" w:cs="Arial"/>
              </w:rPr>
              <w:t>0: Vivo</w:t>
            </w:r>
          </w:p>
          <w:p w14:paraId="5C3E1513" w14:textId="77777777" w:rsidR="0012771B" w:rsidRPr="0012771B" w:rsidRDefault="0012771B" w:rsidP="008846E9">
            <w:pPr>
              <w:jc w:val="center"/>
              <w:rPr>
                <w:rFonts w:ascii="Lato" w:hAnsi="Lato" w:cs="Arial"/>
                <w:sz w:val="20"/>
                <w:szCs w:val="20"/>
              </w:rPr>
            </w:pPr>
            <w:r w:rsidRPr="0012771B">
              <w:rPr>
                <w:rStyle w:val="HTMLCode"/>
                <w:rFonts w:ascii="Lato" w:eastAsiaTheme="minorHAnsi" w:hAnsi="Lato" w:cs="Arial"/>
              </w:rPr>
              <w:t xml:space="preserve">1: </w:t>
            </w:r>
            <w:proofErr w:type="spellStart"/>
            <w:r w:rsidRPr="0012771B">
              <w:rPr>
                <w:rStyle w:val="HTMLCode"/>
                <w:rFonts w:ascii="Lato" w:eastAsiaTheme="minorHAnsi" w:hAnsi="Lato" w:cs="Arial"/>
              </w:rPr>
              <w:t>Fallecido</w:t>
            </w:r>
            <w:proofErr w:type="spellEnd"/>
          </w:p>
        </w:tc>
        <w:tc>
          <w:tcPr>
            <w:tcW w:w="0" w:type="auto"/>
            <w:shd w:val="clear" w:color="auto" w:fill="4B11E6"/>
            <w:vAlign w:val="center"/>
          </w:tcPr>
          <w:p w14:paraId="54BB6474" w14:textId="77777777" w:rsidR="0012771B" w:rsidRPr="0012771B" w:rsidRDefault="0012771B" w:rsidP="008846E9">
            <w:pPr>
              <w:jc w:val="center"/>
              <w:rPr>
                <w:rFonts w:ascii="Lato" w:hAnsi="Lato" w:cs="Arial"/>
                <w:sz w:val="20"/>
                <w:szCs w:val="20"/>
              </w:rPr>
            </w:pPr>
            <w:proofErr w:type="spellStart"/>
            <w:r w:rsidRPr="0012771B">
              <w:rPr>
                <w:rFonts w:ascii="Lato" w:hAnsi="Lato" w:cs="Arial"/>
                <w:sz w:val="20"/>
                <w:szCs w:val="20"/>
              </w:rPr>
              <w:t>Ninguna</w:t>
            </w:r>
            <w:proofErr w:type="spellEnd"/>
          </w:p>
        </w:tc>
      </w:tr>
      <w:tr w:rsidR="0012771B" w:rsidRPr="00277E19" w14:paraId="01A4404B" w14:textId="77777777" w:rsidTr="0012771B">
        <w:trPr>
          <w:trHeight w:val="2251"/>
          <w:jc w:val="center"/>
        </w:trPr>
        <w:tc>
          <w:tcPr>
            <w:tcW w:w="1559" w:type="dxa"/>
            <w:shd w:val="clear" w:color="auto" w:fill="4B11E6"/>
            <w:vAlign w:val="center"/>
          </w:tcPr>
          <w:p w14:paraId="6D4748F7" w14:textId="77777777" w:rsidR="0012771B" w:rsidRPr="0012771B" w:rsidRDefault="0012771B" w:rsidP="008846E9">
            <w:pPr>
              <w:rPr>
                <w:rFonts w:ascii="Lato" w:hAnsi="Lato" w:cs="Arial"/>
                <w:sz w:val="20"/>
                <w:szCs w:val="20"/>
              </w:rPr>
            </w:pPr>
            <w:r w:rsidRPr="0012771B">
              <w:rPr>
                <w:rFonts w:ascii="Lato" w:hAnsi="Lato" w:cs="Arial"/>
                <w:sz w:val="20"/>
                <w:szCs w:val="20"/>
              </w:rPr>
              <w:t xml:space="preserve">Días hasta la </w:t>
            </w:r>
            <w:proofErr w:type="spellStart"/>
            <w:r w:rsidRPr="0012771B">
              <w:rPr>
                <w:rFonts w:ascii="Lato" w:hAnsi="Lato" w:cs="Arial"/>
                <w:sz w:val="20"/>
                <w:szCs w:val="20"/>
              </w:rPr>
              <w:t>muerte</w:t>
            </w:r>
            <w:proofErr w:type="spellEnd"/>
          </w:p>
        </w:tc>
        <w:tc>
          <w:tcPr>
            <w:tcW w:w="0" w:type="auto"/>
            <w:shd w:val="clear" w:color="auto" w:fill="4B11E6"/>
            <w:vAlign w:val="center"/>
          </w:tcPr>
          <w:p w14:paraId="62C727F6" w14:textId="77777777" w:rsidR="0012771B" w:rsidRPr="0012771B" w:rsidRDefault="0012771B" w:rsidP="008846E9">
            <w:pPr>
              <w:jc w:val="center"/>
              <w:rPr>
                <w:rFonts w:ascii="Lato" w:hAnsi="Lato" w:cs="Arial"/>
                <w:sz w:val="20"/>
                <w:szCs w:val="20"/>
                <w:lang w:val="es-CO"/>
              </w:rPr>
            </w:pPr>
            <w:r w:rsidRPr="0012771B">
              <w:rPr>
                <w:rFonts w:ascii="Lato" w:hAnsi="Lato" w:cs="Arial"/>
                <w:sz w:val="20"/>
                <w:szCs w:val="20"/>
                <w:lang w:val="es-CO"/>
              </w:rPr>
              <w:t>Días entre la fecha de ingreso a la cohorte, hasta la muerte registrada en la historia clínica.</w:t>
            </w:r>
          </w:p>
        </w:tc>
        <w:tc>
          <w:tcPr>
            <w:tcW w:w="0" w:type="auto"/>
            <w:shd w:val="clear" w:color="auto" w:fill="4B11E6"/>
            <w:vAlign w:val="center"/>
          </w:tcPr>
          <w:p w14:paraId="0D54E881" w14:textId="77777777" w:rsidR="0012771B" w:rsidRPr="0012771B" w:rsidRDefault="0012771B" w:rsidP="008846E9">
            <w:pPr>
              <w:jc w:val="center"/>
              <w:rPr>
                <w:rFonts w:ascii="Lato" w:hAnsi="Lato" w:cs="Arial"/>
                <w:sz w:val="20"/>
                <w:szCs w:val="20"/>
              </w:rPr>
            </w:pPr>
            <w:r w:rsidRPr="0012771B">
              <w:rPr>
                <w:rFonts w:ascii="Lato" w:hAnsi="Lato" w:cs="Arial"/>
                <w:sz w:val="20"/>
                <w:szCs w:val="20"/>
              </w:rPr>
              <w:t>Continua</w:t>
            </w:r>
          </w:p>
        </w:tc>
        <w:tc>
          <w:tcPr>
            <w:tcW w:w="0" w:type="auto"/>
            <w:shd w:val="clear" w:color="auto" w:fill="4B11E6"/>
            <w:vAlign w:val="center"/>
          </w:tcPr>
          <w:p w14:paraId="0D685211" w14:textId="77777777" w:rsidR="0012771B" w:rsidRPr="0012771B" w:rsidRDefault="0012771B" w:rsidP="008846E9">
            <w:pPr>
              <w:jc w:val="center"/>
              <w:rPr>
                <w:rFonts w:ascii="Lato" w:hAnsi="Lato" w:cs="Arial"/>
                <w:sz w:val="20"/>
                <w:szCs w:val="20"/>
                <w:lang w:val="es-CO"/>
              </w:rPr>
            </w:pPr>
            <w:r w:rsidRPr="0012771B">
              <w:rPr>
                <w:rFonts w:ascii="Lato" w:hAnsi="Lato" w:cs="Arial"/>
                <w:sz w:val="20"/>
                <w:szCs w:val="20"/>
                <w:lang w:val="es-CO"/>
              </w:rPr>
              <w:t>Se calcula como el número de días entre la fecha de ingreso a la cohorte hasta la fecha consignada en egreso, cuando el estado es “fallecido”.</w:t>
            </w:r>
          </w:p>
        </w:tc>
        <w:tc>
          <w:tcPr>
            <w:tcW w:w="0" w:type="auto"/>
            <w:shd w:val="clear" w:color="auto" w:fill="4B11E6"/>
            <w:vAlign w:val="center"/>
          </w:tcPr>
          <w:p w14:paraId="7621084D" w14:textId="77777777" w:rsidR="0012771B" w:rsidRPr="0012771B" w:rsidRDefault="0012771B" w:rsidP="008846E9">
            <w:pPr>
              <w:jc w:val="center"/>
              <w:rPr>
                <w:rFonts w:ascii="Lato" w:hAnsi="Lato"/>
                <w:sz w:val="20"/>
                <w:szCs w:val="20"/>
              </w:rPr>
            </w:pPr>
            <w:proofErr w:type="spellStart"/>
            <w:r w:rsidRPr="0012771B">
              <w:rPr>
                <w:rFonts w:ascii="Lato" w:hAnsi="Lato" w:cs="Arial"/>
                <w:sz w:val="20"/>
                <w:szCs w:val="20"/>
              </w:rPr>
              <w:t>dias_muerte</w:t>
            </w:r>
            <w:proofErr w:type="spellEnd"/>
          </w:p>
        </w:tc>
        <w:tc>
          <w:tcPr>
            <w:tcW w:w="0" w:type="auto"/>
            <w:shd w:val="clear" w:color="auto" w:fill="4B11E6"/>
            <w:vAlign w:val="center"/>
          </w:tcPr>
          <w:p w14:paraId="6C485FAA" w14:textId="77777777" w:rsidR="0012771B" w:rsidRPr="0012771B" w:rsidRDefault="0012771B" w:rsidP="008846E9">
            <w:pPr>
              <w:jc w:val="center"/>
              <w:rPr>
                <w:rFonts w:ascii="Lato" w:hAnsi="Lato"/>
                <w:sz w:val="20"/>
                <w:szCs w:val="20"/>
              </w:rPr>
            </w:pPr>
            <w:r w:rsidRPr="0012771B">
              <w:rPr>
                <w:rFonts w:ascii="Lato" w:hAnsi="Lato"/>
                <w:sz w:val="20"/>
                <w:szCs w:val="20"/>
              </w:rPr>
              <w:t xml:space="preserve">No </w:t>
            </w:r>
            <w:proofErr w:type="spellStart"/>
            <w:r w:rsidRPr="0012771B">
              <w:rPr>
                <w:rFonts w:ascii="Lato" w:hAnsi="Lato"/>
                <w:sz w:val="20"/>
                <w:szCs w:val="20"/>
              </w:rPr>
              <w:t>aplica</w:t>
            </w:r>
            <w:proofErr w:type="spellEnd"/>
          </w:p>
        </w:tc>
        <w:tc>
          <w:tcPr>
            <w:tcW w:w="0" w:type="auto"/>
            <w:shd w:val="clear" w:color="auto" w:fill="4B11E6"/>
            <w:vAlign w:val="center"/>
          </w:tcPr>
          <w:p w14:paraId="2F8AF9F7" w14:textId="77777777" w:rsidR="0012771B" w:rsidRPr="0012771B" w:rsidRDefault="0012771B" w:rsidP="008846E9">
            <w:pPr>
              <w:jc w:val="center"/>
              <w:rPr>
                <w:rFonts w:ascii="Lato" w:hAnsi="Lato" w:cs="Arial"/>
                <w:sz w:val="20"/>
                <w:szCs w:val="20"/>
              </w:rPr>
            </w:pPr>
            <w:proofErr w:type="spellStart"/>
            <w:r w:rsidRPr="0012771B">
              <w:rPr>
                <w:rFonts w:ascii="Lato" w:hAnsi="Lato" w:cs="Arial"/>
                <w:sz w:val="20"/>
                <w:szCs w:val="20"/>
              </w:rPr>
              <w:t>Requiere</w:t>
            </w:r>
            <w:proofErr w:type="spellEnd"/>
            <w:r w:rsidRPr="0012771B">
              <w:rPr>
                <w:rFonts w:ascii="Lato" w:hAnsi="Lato" w:cs="Arial"/>
                <w:sz w:val="20"/>
                <w:szCs w:val="20"/>
              </w:rPr>
              <w:t xml:space="preserve"> </w:t>
            </w:r>
            <w:proofErr w:type="spellStart"/>
            <w:r w:rsidRPr="0012771B">
              <w:rPr>
                <w:rStyle w:val="HTMLCode"/>
                <w:rFonts w:ascii="Lato" w:eastAsiaTheme="minorHAnsi" w:hAnsi="Lato" w:cs="Arial"/>
              </w:rPr>
              <w:t>mortalidad</w:t>
            </w:r>
            <w:proofErr w:type="spellEnd"/>
            <w:r w:rsidRPr="0012771B">
              <w:rPr>
                <w:rFonts w:ascii="Lato" w:hAnsi="Lato" w:cs="Arial"/>
                <w:sz w:val="20"/>
                <w:szCs w:val="20"/>
              </w:rPr>
              <w:t xml:space="preserve"> = 1</w:t>
            </w:r>
          </w:p>
        </w:tc>
      </w:tr>
    </w:tbl>
    <w:p w14:paraId="72140F8E" w14:textId="77777777" w:rsidR="0012771B" w:rsidRDefault="0012771B" w:rsidP="00577BB2">
      <w:pPr>
        <w:pStyle w:val="paragraph"/>
        <w:spacing w:before="0" w:beforeAutospacing="0" w:after="0" w:afterAutospacing="0"/>
        <w:jc w:val="both"/>
        <w:textAlignment w:val="baseline"/>
        <w:rPr>
          <w:rFonts w:ascii="Lato" w:hAnsi="Lato"/>
          <w:color w:val="7F7F7F" w:themeColor="text1" w:themeTint="80"/>
        </w:rPr>
      </w:pPr>
    </w:p>
    <w:p w14:paraId="2A82351D"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Tenga en cuenta las siguientes recomendaciones:</w:t>
      </w:r>
    </w:p>
    <w:p w14:paraId="603C6DFA" w14:textId="77777777" w:rsidR="0012771B" w:rsidRPr="0012771B" w:rsidRDefault="0012771B" w:rsidP="0012771B">
      <w:pPr>
        <w:jc w:val="both"/>
        <w:rPr>
          <w:rFonts w:ascii="Lato" w:hAnsi="Lato"/>
          <w:color w:val="7F7F7F" w:themeColor="text1" w:themeTint="80"/>
          <w:sz w:val="24"/>
          <w:szCs w:val="24"/>
          <w:lang w:val="es-CO"/>
        </w:rPr>
      </w:pPr>
    </w:p>
    <w:p w14:paraId="095404DD" w14:textId="77777777" w:rsidR="0012771B" w:rsidRDefault="0012771B" w:rsidP="0012771B">
      <w:pPr>
        <w:pStyle w:val="ListParagraph"/>
        <w:numPr>
          <w:ilvl w:val="0"/>
          <w:numId w:val="67"/>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Como se muestra en la tabla, las fechas como la de nacimiento o la del evento de interés usualmente se obtiene para calcular variables de interés para su estudio. En la construcción de la tabla de variables debe decidir cuál es la variable que necesita para responder los objetivos propuestos. En caso de que la variable que necesita es la fecha exacta, esta no tiene una clasificación según escala y puede dejar ese campo vacío.</w:t>
      </w:r>
    </w:p>
    <w:p w14:paraId="1843F138" w14:textId="77777777" w:rsidR="0012771B" w:rsidRPr="0012771B" w:rsidRDefault="0012771B" w:rsidP="0012771B">
      <w:pPr>
        <w:pStyle w:val="ListParagraph"/>
        <w:jc w:val="both"/>
        <w:rPr>
          <w:rFonts w:ascii="Lato" w:hAnsi="Lato"/>
          <w:color w:val="7F7F7F" w:themeColor="text1" w:themeTint="80"/>
          <w:sz w:val="24"/>
          <w:szCs w:val="24"/>
          <w:lang w:val="es-CO"/>
        </w:rPr>
      </w:pPr>
    </w:p>
    <w:p w14:paraId="774B3B1E" w14:textId="77777777" w:rsidR="0012771B" w:rsidRPr="0012771B" w:rsidRDefault="0012771B" w:rsidP="0012771B">
      <w:pPr>
        <w:pStyle w:val="ListParagraph"/>
        <w:numPr>
          <w:ilvl w:val="0"/>
          <w:numId w:val="67"/>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lastRenderedPageBreak/>
        <w:t>Si su estudio es analítico, asegúrese de identificar claramente la variable o las variables de exposición y la variable de desenlace.</w:t>
      </w:r>
    </w:p>
    <w:p w14:paraId="1C27EDE1" w14:textId="77777777" w:rsidR="0012771B" w:rsidRPr="0012771B" w:rsidRDefault="0012771B" w:rsidP="0012771B">
      <w:pPr>
        <w:pStyle w:val="ListParagraph"/>
        <w:numPr>
          <w:ilvl w:val="0"/>
          <w:numId w:val="67"/>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Las variables de identificación de los pacientes no deben incluirse en la tabla de variables.</w:t>
      </w:r>
    </w:p>
    <w:p w14:paraId="42DD8D81" w14:textId="77777777" w:rsidR="0012771B" w:rsidRPr="0012771B" w:rsidRDefault="0012771B" w:rsidP="0012771B">
      <w:pPr>
        <w:pStyle w:val="ListParagraph"/>
        <w:numPr>
          <w:ilvl w:val="0"/>
          <w:numId w:val="67"/>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Si su variable es el puntaje de una escala, registre en la tabla el fenómeno que están midiendo (por ejemplo, síntomas de depresión, en vez de PHQ-8) y en la columna de definición conceptual indique cómo se medirá (por ejemplo: “se medirá con escala PHQ-8). Agregue las preguntas de los instrumentos como anexos del protocolo. No olvide describir las características psicométricas de la escala original y validada en el escenario local.</w:t>
      </w:r>
    </w:p>
    <w:p w14:paraId="02824181" w14:textId="77777777" w:rsidR="0012771B" w:rsidRPr="0012771B" w:rsidRDefault="0012771B" w:rsidP="0012771B">
      <w:pPr>
        <w:jc w:val="both"/>
        <w:rPr>
          <w:rFonts w:ascii="Lato" w:hAnsi="Lato"/>
          <w:color w:val="4B11E6"/>
          <w:sz w:val="24"/>
          <w:szCs w:val="24"/>
          <w:lang w:val="es-CO"/>
        </w:rPr>
      </w:pPr>
    </w:p>
    <w:p w14:paraId="5A17A1D1" w14:textId="77777777" w:rsidR="0012771B" w:rsidRPr="0012771B" w:rsidRDefault="0012771B" w:rsidP="0012771B">
      <w:pPr>
        <w:pStyle w:val="ListParagraph"/>
        <w:numPr>
          <w:ilvl w:val="1"/>
          <w:numId w:val="55"/>
        </w:numPr>
        <w:jc w:val="both"/>
        <w:rPr>
          <w:rFonts w:ascii="Lato" w:hAnsi="Lato"/>
          <w:color w:val="4B11E6"/>
          <w:sz w:val="24"/>
          <w:szCs w:val="24"/>
        </w:rPr>
      </w:pPr>
      <w:r w:rsidRPr="0012771B">
        <w:rPr>
          <w:rFonts w:ascii="Lato" w:hAnsi="Lato"/>
          <w:color w:val="4B11E6"/>
          <w:sz w:val="24"/>
          <w:szCs w:val="24"/>
          <w:u w:val="single"/>
        </w:rPr>
        <w:t>Intervenciones</w:t>
      </w:r>
    </w:p>
    <w:p w14:paraId="57A7B25B" w14:textId="77777777" w:rsidR="0012771B" w:rsidRPr="0012771B" w:rsidRDefault="0012771B" w:rsidP="0012771B">
      <w:pPr>
        <w:jc w:val="both"/>
        <w:rPr>
          <w:rFonts w:ascii="Lato" w:hAnsi="Lato"/>
          <w:color w:val="7F7F7F" w:themeColor="text1" w:themeTint="80"/>
          <w:sz w:val="24"/>
          <w:szCs w:val="24"/>
          <w:u w:val="single"/>
        </w:rPr>
      </w:pPr>
    </w:p>
    <w:p w14:paraId="57723F53" w14:textId="77777777" w:rsidR="0012771B" w:rsidRPr="0012771B" w:rsidRDefault="0012771B" w:rsidP="0012771B">
      <w:pPr>
        <w:jc w:val="both"/>
        <w:rPr>
          <w:rFonts w:ascii="Lato" w:hAnsi="Lato"/>
          <w:color w:val="7F7F7F" w:themeColor="text1" w:themeTint="80"/>
          <w:sz w:val="24"/>
          <w:szCs w:val="24"/>
        </w:rPr>
      </w:pPr>
      <w:r w:rsidRPr="0012771B">
        <w:rPr>
          <w:rFonts w:ascii="Lato" w:hAnsi="Lato"/>
          <w:color w:val="7F7F7F" w:themeColor="text1" w:themeTint="80"/>
          <w:sz w:val="24"/>
          <w:szCs w:val="24"/>
          <w:lang w:val="es-CO"/>
        </w:rPr>
        <w:t xml:space="preserve">Si el estudio incluye intervenciones, estas deben describirse en detalle: ¿En qué consiste cada una? ¿Cómo se realizará la asignación de dicha intervención considerando los lineamientos vigentes de las buenas prácticas clínicas y el diseño de estudios tipo experimento clínico? </w:t>
      </w:r>
      <w:r w:rsidRPr="0012771B">
        <w:rPr>
          <w:rFonts w:ascii="Lato" w:hAnsi="Lato"/>
          <w:color w:val="7F7F7F" w:themeColor="text1" w:themeTint="80"/>
          <w:sz w:val="24"/>
          <w:szCs w:val="24"/>
        </w:rPr>
        <w:t xml:space="preserve">(Ver recomendaciones específicas para diseños de ensayos clínicos controlados).  </w:t>
      </w:r>
    </w:p>
    <w:p w14:paraId="54F42D11" w14:textId="77777777" w:rsidR="0012771B" w:rsidRPr="0012771B" w:rsidRDefault="0012771B" w:rsidP="0012771B">
      <w:pPr>
        <w:pStyle w:val="paragraph"/>
        <w:numPr>
          <w:ilvl w:val="0"/>
          <w:numId w:val="68"/>
        </w:numPr>
        <w:spacing w:before="0" w:beforeAutospacing="0" w:after="0" w:afterAutospacing="0"/>
        <w:textAlignment w:val="baseline"/>
        <w:rPr>
          <w:rFonts w:ascii="Lato" w:hAnsi="Lato" w:cs="Arial"/>
          <w:color w:val="7F7F7F" w:themeColor="text1" w:themeTint="80"/>
        </w:rPr>
      </w:pPr>
      <w:r w:rsidRPr="0012771B">
        <w:rPr>
          <w:rStyle w:val="normaltextrun"/>
          <w:rFonts w:ascii="Lato" w:hAnsi="Lato" w:cs="Arial"/>
          <w:color w:val="7F7F7F" w:themeColor="text1" w:themeTint="80"/>
        </w:rPr>
        <w:t>Describir la intervención con tanto detalle como sea posible, explicando las actividades en el orden que van a ocurrir. </w:t>
      </w:r>
      <w:r w:rsidRPr="0012771B">
        <w:rPr>
          <w:rStyle w:val="eop"/>
          <w:rFonts w:ascii="Lato" w:hAnsi="Lato" w:cs="Arial"/>
          <w:color w:val="7F7F7F" w:themeColor="text1" w:themeTint="80"/>
        </w:rPr>
        <w:t>  </w:t>
      </w:r>
    </w:p>
    <w:p w14:paraId="3671BDD1" w14:textId="77777777" w:rsidR="0012771B" w:rsidRPr="0012771B" w:rsidRDefault="0012771B" w:rsidP="0012771B">
      <w:pPr>
        <w:pStyle w:val="paragraph"/>
        <w:numPr>
          <w:ilvl w:val="0"/>
          <w:numId w:val="68"/>
        </w:numPr>
        <w:spacing w:before="0" w:beforeAutospacing="0" w:after="0" w:afterAutospacing="0"/>
        <w:textAlignment w:val="baseline"/>
        <w:rPr>
          <w:rFonts w:ascii="Lato" w:hAnsi="Lato" w:cs="Arial"/>
          <w:color w:val="7F7F7F" w:themeColor="text1" w:themeTint="80"/>
        </w:rPr>
      </w:pPr>
      <w:r w:rsidRPr="0012771B">
        <w:rPr>
          <w:rStyle w:val="normaltextrun"/>
          <w:rFonts w:ascii="Lato" w:hAnsi="Lato" w:cs="Arial"/>
          <w:color w:val="7F7F7F" w:themeColor="text1" w:themeTint="80"/>
        </w:rPr>
        <w:t>Se debe asegurar que la descripción de la intervención responde a tres preguntas fundamentales: </w:t>
      </w:r>
      <w:r w:rsidRPr="0012771B">
        <w:rPr>
          <w:rStyle w:val="eop"/>
          <w:rFonts w:ascii="Lato" w:hAnsi="Lato" w:cs="Arial"/>
          <w:color w:val="7F7F7F" w:themeColor="text1" w:themeTint="80"/>
        </w:rPr>
        <w:t> </w:t>
      </w:r>
    </w:p>
    <w:p w14:paraId="448BD032" w14:textId="77777777" w:rsidR="0012771B" w:rsidRPr="0012771B" w:rsidRDefault="0012771B" w:rsidP="0012771B">
      <w:pPr>
        <w:pStyle w:val="paragraph"/>
        <w:numPr>
          <w:ilvl w:val="1"/>
          <w:numId w:val="66"/>
        </w:numPr>
        <w:spacing w:before="0" w:beforeAutospacing="0" w:after="0" w:afterAutospacing="0"/>
        <w:textAlignment w:val="baseline"/>
        <w:rPr>
          <w:rFonts w:ascii="Lato" w:hAnsi="Lato" w:cs="Arial"/>
          <w:color w:val="7F7F7F" w:themeColor="text1" w:themeTint="80"/>
        </w:rPr>
      </w:pPr>
      <w:r w:rsidRPr="0012771B">
        <w:rPr>
          <w:rStyle w:val="normaltextrun"/>
          <w:rFonts w:ascii="Lato" w:hAnsi="Lato" w:cs="Arial"/>
          <w:color w:val="7F7F7F" w:themeColor="text1" w:themeTint="80"/>
        </w:rPr>
        <w:t>¿Quién será el responsable de la intervención? </w:t>
      </w:r>
      <w:r w:rsidRPr="0012771B">
        <w:rPr>
          <w:rStyle w:val="eop"/>
          <w:rFonts w:ascii="Lato" w:hAnsi="Lato" w:cs="Arial"/>
          <w:color w:val="7F7F7F" w:themeColor="text1" w:themeTint="80"/>
        </w:rPr>
        <w:t> </w:t>
      </w:r>
    </w:p>
    <w:p w14:paraId="42BEDCC4" w14:textId="77777777" w:rsidR="0012771B" w:rsidRPr="0012771B" w:rsidRDefault="0012771B" w:rsidP="0012771B">
      <w:pPr>
        <w:pStyle w:val="paragraph"/>
        <w:numPr>
          <w:ilvl w:val="1"/>
          <w:numId w:val="66"/>
        </w:numPr>
        <w:spacing w:before="0" w:beforeAutospacing="0" w:after="0" w:afterAutospacing="0"/>
        <w:textAlignment w:val="baseline"/>
        <w:rPr>
          <w:rFonts w:ascii="Lato" w:hAnsi="Lato" w:cs="Arial"/>
          <w:color w:val="7F7F7F" w:themeColor="text1" w:themeTint="80"/>
          <w:lang w:val="en-US"/>
        </w:rPr>
      </w:pPr>
      <w:r w:rsidRPr="0012771B">
        <w:rPr>
          <w:rStyle w:val="normaltextrun"/>
          <w:rFonts w:ascii="Lato" w:hAnsi="Lato" w:cs="Arial"/>
          <w:color w:val="7F7F7F" w:themeColor="text1" w:themeTint="80"/>
          <w:lang w:val="en-US"/>
        </w:rPr>
        <w:t>¿</w:t>
      </w:r>
      <w:proofErr w:type="spellStart"/>
      <w:r w:rsidRPr="0012771B">
        <w:rPr>
          <w:rStyle w:val="normaltextrun"/>
          <w:rFonts w:ascii="Lato" w:hAnsi="Lato" w:cs="Arial"/>
          <w:color w:val="7F7F7F" w:themeColor="text1" w:themeTint="80"/>
          <w:lang w:val="en-US"/>
        </w:rPr>
        <w:t>Dónde</w:t>
      </w:r>
      <w:proofErr w:type="spellEnd"/>
      <w:r w:rsidRPr="0012771B">
        <w:rPr>
          <w:rStyle w:val="normaltextrun"/>
          <w:rFonts w:ascii="Lato" w:hAnsi="Lato" w:cs="Arial"/>
          <w:color w:val="7F7F7F" w:themeColor="text1" w:themeTint="80"/>
          <w:lang w:val="en-US"/>
        </w:rPr>
        <w:t xml:space="preserve"> </w:t>
      </w:r>
      <w:proofErr w:type="spellStart"/>
      <w:r w:rsidRPr="0012771B">
        <w:rPr>
          <w:rStyle w:val="normaltextrun"/>
          <w:rFonts w:ascii="Lato" w:hAnsi="Lato" w:cs="Arial"/>
          <w:color w:val="7F7F7F" w:themeColor="text1" w:themeTint="80"/>
          <w:lang w:val="en-US"/>
        </w:rPr>
        <w:t>tendrá</w:t>
      </w:r>
      <w:proofErr w:type="spellEnd"/>
      <w:r w:rsidRPr="0012771B">
        <w:rPr>
          <w:rStyle w:val="normaltextrun"/>
          <w:rFonts w:ascii="Lato" w:hAnsi="Lato" w:cs="Arial"/>
          <w:color w:val="7F7F7F" w:themeColor="text1" w:themeTint="80"/>
          <w:lang w:val="en-US"/>
        </w:rPr>
        <w:t xml:space="preserve"> </w:t>
      </w:r>
      <w:proofErr w:type="spellStart"/>
      <w:r w:rsidRPr="0012771B">
        <w:rPr>
          <w:rStyle w:val="normaltextrun"/>
          <w:rFonts w:ascii="Lato" w:hAnsi="Lato" w:cs="Arial"/>
          <w:color w:val="7F7F7F" w:themeColor="text1" w:themeTint="80"/>
          <w:lang w:val="en-US"/>
        </w:rPr>
        <w:t>lugar</w:t>
      </w:r>
      <w:proofErr w:type="spellEnd"/>
      <w:r w:rsidRPr="0012771B">
        <w:rPr>
          <w:rStyle w:val="normaltextrun"/>
          <w:rFonts w:ascii="Lato" w:hAnsi="Lato" w:cs="Arial"/>
          <w:color w:val="7F7F7F" w:themeColor="text1" w:themeTint="80"/>
          <w:lang w:val="en-US"/>
        </w:rPr>
        <w:t>?</w:t>
      </w:r>
    </w:p>
    <w:p w14:paraId="2F28136F" w14:textId="77777777" w:rsidR="0012771B" w:rsidRPr="0012771B" w:rsidRDefault="0012771B" w:rsidP="0012771B">
      <w:pPr>
        <w:pStyle w:val="paragraph"/>
        <w:numPr>
          <w:ilvl w:val="1"/>
          <w:numId w:val="66"/>
        </w:numPr>
        <w:spacing w:before="0" w:beforeAutospacing="0" w:after="0" w:afterAutospacing="0"/>
        <w:textAlignment w:val="baseline"/>
        <w:rPr>
          <w:rFonts w:ascii="Lato" w:hAnsi="Lato" w:cs="Arial"/>
          <w:color w:val="7F7F7F" w:themeColor="text1" w:themeTint="80"/>
        </w:rPr>
      </w:pPr>
      <w:r w:rsidRPr="0012771B">
        <w:rPr>
          <w:rStyle w:val="normaltextrun"/>
          <w:rFonts w:ascii="Lato" w:hAnsi="Lato" w:cs="Arial"/>
          <w:color w:val="7F7F7F" w:themeColor="text1" w:themeTint="80"/>
        </w:rPr>
        <w:t>¿Qué actividades se van a realizar, con qué frecuencia y en qué nivel de intensidad? </w:t>
      </w:r>
      <w:r w:rsidRPr="0012771B">
        <w:rPr>
          <w:rStyle w:val="eop"/>
          <w:rFonts w:ascii="Lato" w:hAnsi="Lato" w:cs="Arial"/>
          <w:color w:val="7F7F7F" w:themeColor="text1" w:themeTint="80"/>
        </w:rPr>
        <w:t> </w:t>
      </w:r>
    </w:p>
    <w:p w14:paraId="2F7E6710" w14:textId="77777777" w:rsidR="0012771B" w:rsidRPr="0012771B" w:rsidRDefault="0012771B" w:rsidP="0012771B">
      <w:pPr>
        <w:ind w:left="708"/>
        <w:jc w:val="both"/>
        <w:rPr>
          <w:rFonts w:ascii="Lato" w:hAnsi="Lato"/>
          <w:color w:val="4B11E6"/>
          <w:sz w:val="24"/>
          <w:szCs w:val="24"/>
          <w:lang w:val="es-CO"/>
        </w:rPr>
      </w:pPr>
    </w:p>
    <w:p w14:paraId="1F448D35" w14:textId="77777777" w:rsidR="0012771B" w:rsidRPr="0012771B" w:rsidRDefault="0012771B" w:rsidP="0012771B">
      <w:pPr>
        <w:pStyle w:val="ListParagraph"/>
        <w:numPr>
          <w:ilvl w:val="1"/>
          <w:numId w:val="55"/>
        </w:numPr>
        <w:jc w:val="both"/>
        <w:rPr>
          <w:rFonts w:ascii="Lato" w:hAnsi="Lato"/>
          <w:color w:val="4B11E6"/>
          <w:sz w:val="24"/>
          <w:szCs w:val="24"/>
          <w:u w:val="single"/>
          <w:lang w:val="es-CO"/>
        </w:rPr>
      </w:pPr>
      <w:r w:rsidRPr="0012771B">
        <w:rPr>
          <w:rFonts w:ascii="Lato" w:hAnsi="Lato"/>
          <w:color w:val="4B11E6"/>
          <w:sz w:val="24"/>
          <w:szCs w:val="24"/>
          <w:u w:val="single"/>
          <w:lang w:val="es-CO"/>
        </w:rPr>
        <w:t>Procedimiento de recolección de datos, fuentes de información, y métodos de control de calidad de datos</w:t>
      </w:r>
    </w:p>
    <w:p w14:paraId="23E9ED2B" w14:textId="77777777" w:rsidR="0012771B" w:rsidRPr="0012771B" w:rsidRDefault="0012771B" w:rsidP="0012771B">
      <w:pPr>
        <w:jc w:val="both"/>
        <w:rPr>
          <w:rFonts w:ascii="Lato" w:hAnsi="Lato"/>
          <w:color w:val="7F7F7F" w:themeColor="text1" w:themeTint="80"/>
          <w:sz w:val="24"/>
          <w:szCs w:val="24"/>
          <w:lang w:val="es-CO"/>
        </w:rPr>
      </w:pPr>
    </w:p>
    <w:p w14:paraId="603C45F6" w14:textId="77777777" w:rsidR="0012771B" w:rsidRPr="0012771B" w:rsidRDefault="0012771B" w:rsidP="0012771B">
      <w:pPr>
        <w:jc w:val="both"/>
        <w:rPr>
          <w:rFonts w:ascii="Lato" w:hAnsi="Lato"/>
          <w:color w:val="7F7F7F" w:themeColor="text1" w:themeTint="80"/>
          <w:sz w:val="24"/>
          <w:szCs w:val="24"/>
        </w:rPr>
      </w:pPr>
      <w:r w:rsidRPr="0012771B">
        <w:rPr>
          <w:rFonts w:ascii="Lato" w:hAnsi="Lato"/>
          <w:color w:val="7F7F7F" w:themeColor="text1" w:themeTint="80"/>
          <w:sz w:val="24"/>
          <w:szCs w:val="24"/>
          <w:lang w:val="es-CO"/>
        </w:rPr>
        <w:t xml:space="preserve">En este apartado debe explicarse cómo se realizará el procesamiento de los datos y qué procedimientos se implementarán para garantizar su calidad, integridad y seguridad. </w:t>
      </w:r>
      <w:r w:rsidRPr="0012771B">
        <w:rPr>
          <w:rFonts w:ascii="Lato" w:hAnsi="Lato"/>
          <w:color w:val="7F7F7F" w:themeColor="text1" w:themeTint="80"/>
          <w:sz w:val="24"/>
          <w:szCs w:val="24"/>
        </w:rPr>
        <w:t>Describa de manera concreta, los siguientes aspectos:</w:t>
      </w:r>
    </w:p>
    <w:p w14:paraId="0354E92E" w14:textId="77777777" w:rsidR="0012771B" w:rsidRPr="0012771B" w:rsidRDefault="0012771B" w:rsidP="0012771B">
      <w:pPr>
        <w:jc w:val="both"/>
        <w:rPr>
          <w:rFonts w:ascii="Lato" w:hAnsi="Lato"/>
          <w:color w:val="7F7F7F" w:themeColor="text1" w:themeTint="80"/>
          <w:sz w:val="24"/>
          <w:szCs w:val="24"/>
          <w:u w:val="single"/>
        </w:rPr>
      </w:pPr>
    </w:p>
    <w:p w14:paraId="6B823205" w14:textId="77777777" w:rsidR="0012771B" w:rsidRPr="0012771B" w:rsidRDefault="0012771B" w:rsidP="0012771B">
      <w:pPr>
        <w:pStyle w:val="ListParagraph"/>
        <w:numPr>
          <w:ilvl w:val="0"/>
          <w:numId w:val="69"/>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Fuentes de información. Describa las fuentes de información que usará, la estrategia que usará para identificar su población de estudio y los procedimientos de recolección de la información. </w:t>
      </w:r>
    </w:p>
    <w:p w14:paraId="7CC5DF61" w14:textId="77777777" w:rsidR="0012771B" w:rsidRDefault="0012771B" w:rsidP="0012771B">
      <w:pPr>
        <w:jc w:val="both"/>
        <w:rPr>
          <w:rFonts w:ascii="Lato" w:hAnsi="Lato"/>
          <w:color w:val="7F7F7F" w:themeColor="text1" w:themeTint="80"/>
          <w:sz w:val="24"/>
          <w:szCs w:val="24"/>
          <w:lang w:val="es-CO"/>
        </w:rPr>
      </w:pPr>
    </w:p>
    <w:p w14:paraId="78C9500F" w14:textId="77777777" w:rsidR="0012771B" w:rsidRDefault="0012771B" w:rsidP="0012771B">
      <w:pPr>
        <w:jc w:val="both"/>
        <w:rPr>
          <w:rFonts w:ascii="Lato" w:hAnsi="Lato"/>
          <w:color w:val="7F7F7F" w:themeColor="text1" w:themeTint="80"/>
          <w:sz w:val="24"/>
          <w:szCs w:val="24"/>
          <w:lang w:val="es-CO"/>
        </w:rPr>
      </w:pPr>
    </w:p>
    <w:p w14:paraId="59ADC577" w14:textId="77777777" w:rsidR="0012771B" w:rsidRPr="0012771B" w:rsidRDefault="0012771B" w:rsidP="0012771B">
      <w:pPr>
        <w:jc w:val="both"/>
        <w:rPr>
          <w:rFonts w:ascii="Lato" w:hAnsi="Lato"/>
          <w:color w:val="7F7F7F" w:themeColor="text1" w:themeTint="80"/>
          <w:sz w:val="24"/>
          <w:szCs w:val="24"/>
          <w:lang w:val="es-CO"/>
        </w:rPr>
      </w:pPr>
    </w:p>
    <w:p w14:paraId="4E177CDB" w14:textId="77777777" w:rsidR="0012771B" w:rsidRPr="0012771B" w:rsidRDefault="0012771B" w:rsidP="0012771B">
      <w:pPr>
        <w:pStyle w:val="ListParagraph"/>
        <w:numPr>
          <w:ilvl w:val="0"/>
          <w:numId w:val="69"/>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Ingreso y almacenamiento de datos. Indique cómo se registrará la información (formulario físico o electrónico), el programa o plataforma que se utilizará (la PUJ </w:t>
      </w:r>
      <w:r w:rsidRPr="0012771B">
        <w:rPr>
          <w:rFonts w:ascii="Lato" w:hAnsi="Lato"/>
          <w:color w:val="7F7F7F" w:themeColor="text1" w:themeTint="80"/>
          <w:sz w:val="24"/>
          <w:szCs w:val="24"/>
          <w:lang w:val="es-CO"/>
        </w:rPr>
        <w:lastRenderedPageBreak/>
        <w:t xml:space="preserve">recomienda usar </w:t>
      </w:r>
      <w:proofErr w:type="spellStart"/>
      <w:r w:rsidRPr="0012771B">
        <w:rPr>
          <w:rFonts w:ascii="Lato" w:hAnsi="Lato"/>
          <w:color w:val="7F7F7F" w:themeColor="text1" w:themeTint="80"/>
          <w:sz w:val="24"/>
          <w:szCs w:val="24"/>
          <w:lang w:val="es-CO"/>
        </w:rPr>
        <w:t>REDCap</w:t>
      </w:r>
      <w:proofErr w:type="spellEnd"/>
      <w:r w:rsidRPr="0012771B">
        <w:rPr>
          <w:rFonts w:ascii="Lato" w:hAnsi="Lato"/>
          <w:color w:val="7F7F7F" w:themeColor="text1" w:themeTint="80"/>
          <w:sz w:val="24"/>
          <w:szCs w:val="24"/>
          <w:lang w:val="es-CO"/>
        </w:rPr>
        <w:t xml:space="preserve">, Microsoft </w:t>
      </w:r>
      <w:proofErr w:type="spellStart"/>
      <w:r w:rsidRPr="0012771B">
        <w:rPr>
          <w:rFonts w:ascii="Lato" w:hAnsi="Lato"/>
          <w:color w:val="7F7F7F" w:themeColor="text1" w:themeTint="80"/>
          <w:sz w:val="24"/>
          <w:szCs w:val="24"/>
          <w:lang w:val="es-CO"/>
        </w:rPr>
        <w:t>Forms</w:t>
      </w:r>
      <w:proofErr w:type="spellEnd"/>
      <w:r w:rsidRPr="0012771B">
        <w:rPr>
          <w:rFonts w:ascii="Lato" w:hAnsi="Lato"/>
          <w:color w:val="7F7F7F" w:themeColor="text1" w:themeTint="80"/>
          <w:sz w:val="24"/>
          <w:szCs w:val="24"/>
          <w:lang w:val="es-CO"/>
        </w:rPr>
        <w:t xml:space="preserve"> o </w:t>
      </w:r>
      <w:proofErr w:type="spellStart"/>
      <w:r w:rsidRPr="0012771B">
        <w:rPr>
          <w:rFonts w:ascii="Lato" w:hAnsi="Lato"/>
          <w:color w:val="7F7F7F" w:themeColor="text1" w:themeTint="80"/>
          <w:sz w:val="24"/>
          <w:szCs w:val="24"/>
          <w:lang w:val="es-CO"/>
        </w:rPr>
        <w:t>MonkeySurvey</w:t>
      </w:r>
      <w:proofErr w:type="spellEnd"/>
      <w:r w:rsidRPr="0012771B">
        <w:rPr>
          <w:rFonts w:ascii="Lato" w:hAnsi="Lato"/>
          <w:color w:val="7F7F7F" w:themeColor="text1" w:themeTint="80"/>
          <w:sz w:val="24"/>
          <w:szCs w:val="24"/>
          <w:lang w:val="es-CO"/>
        </w:rPr>
        <w:t>) y quién(es) será(n) responsable(s) del ingreso y almacenamiento de los datos.</w:t>
      </w:r>
    </w:p>
    <w:p w14:paraId="761DB7B2" w14:textId="77777777" w:rsidR="0012771B" w:rsidRPr="0012771B" w:rsidRDefault="0012771B" w:rsidP="0012771B">
      <w:pPr>
        <w:pStyle w:val="ListParagraph"/>
        <w:ind w:left="360"/>
        <w:jc w:val="both"/>
        <w:rPr>
          <w:rFonts w:ascii="Lato" w:hAnsi="Lato"/>
          <w:color w:val="7F7F7F" w:themeColor="text1" w:themeTint="80"/>
          <w:sz w:val="24"/>
          <w:szCs w:val="24"/>
          <w:lang w:val="es-CO"/>
        </w:rPr>
      </w:pPr>
    </w:p>
    <w:p w14:paraId="6D1D1535" w14:textId="77777777" w:rsidR="0012771B" w:rsidRPr="0012771B" w:rsidRDefault="0012771B" w:rsidP="0012771B">
      <w:pPr>
        <w:pStyle w:val="ListParagraph"/>
        <w:numPr>
          <w:ilvl w:val="0"/>
          <w:numId w:val="69"/>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Depuración y validación. Describa cómo se revisarán los datos para identificar inconsistencias, valores extremos o datos faltantes y qué acciones se tomarán para corregirlos o documentarlos.</w:t>
      </w:r>
    </w:p>
    <w:p w14:paraId="0FC381AD" w14:textId="77777777" w:rsidR="0012771B" w:rsidRPr="0012771B" w:rsidRDefault="0012771B" w:rsidP="0012771B">
      <w:pPr>
        <w:pStyle w:val="ListParagraph"/>
        <w:ind w:left="360"/>
        <w:jc w:val="both"/>
        <w:rPr>
          <w:rFonts w:ascii="Lato" w:hAnsi="Lato"/>
          <w:color w:val="7F7F7F" w:themeColor="text1" w:themeTint="80"/>
          <w:sz w:val="24"/>
          <w:szCs w:val="24"/>
          <w:lang w:val="es-CO"/>
        </w:rPr>
      </w:pPr>
    </w:p>
    <w:p w14:paraId="5A528138" w14:textId="77777777" w:rsidR="0012771B" w:rsidRPr="0012771B" w:rsidRDefault="0012771B" w:rsidP="0012771B">
      <w:pPr>
        <w:pStyle w:val="ListParagraph"/>
        <w:numPr>
          <w:ilvl w:val="0"/>
          <w:numId w:val="69"/>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Codificación y diccionario de datos. Señale si se elaborará un diccionario de variables y cómo se garantizará la coherencia entre los instrumentos de recolección y la base final para análisis.</w:t>
      </w:r>
    </w:p>
    <w:p w14:paraId="2A34241A" w14:textId="77777777" w:rsidR="0012771B" w:rsidRPr="0012771B" w:rsidRDefault="0012771B" w:rsidP="0012771B">
      <w:pPr>
        <w:pStyle w:val="ListParagraph"/>
        <w:ind w:left="360"/>
        <w:jc w:val="both"/>
        <w:rPr>
          <w:rFonts w:ascii="Lato" w:hAnsi="Lato"/>
          <w:color w:val="7F7F7F" w:themeColor="text1" w:themeTint="80"/>
          <w:sz w:val="24"/>
          <w:szCs w:val="24"/>
          <w:lang w:val="es-CO"/>
        </w:rPr>
      </w:pPr>
    </w:p>
    <w:p w14:paraId="2D59BC5C" w14:textId="77777777" w:rsidR="0012771B" w:rsidRPr="0012771B" w:rsidRDefault="0012771B" w:rsidP="0012771B">
      <w:pPr>
        <w:pStyle w:val="ListParagraph"/>
        <w:numPr>
          <w:ilvl w:val="0"/>
          <w:numId w:val="69"/>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Control de calidad: Mencione los mecanismos de supervisión y verificación (revisión aleatoria de formularios, doble digitación, validaciones automáticas, capacitación del personal, entre otros).</w:t>
      </w:r>
    </w:p>
    <w:p w14:paraId="669BD0C3" w14:textId="77777777" w:rsidR="0012771B" w:rsidRPr="0012771B" w:rsidRDefault="0012771B" w:rsidP="0012771B">
      <w:pPr>
        <w:pStyle w:val="ListParagraph"/>
        <w:ind w:left="360"/>
        <w:jc w:val="both"/>
        <w:rPr>
          <w:rFonts w:ascii="Lato" w:hAnsi="Lato"/>
          <w:color w:val="7F7F7F" w:themeColor="text1" w:themeTint="80"/>
          <w:sz w:val="24"/>
          <w:szCs w:val="24"/>
          <w:lang w:val="es-CO"/>
        </w:rPr>
      </w:pPr>
    </w:p>
    <w:p w14:paraId="02A4C3A7" w14:textId="77777777" w:rsidR="0012771B" w:rsidRPr="0012771B" w:rsidRDefault="0012771B" w:rsidP="0012771B">
      <w:pPr>
        <w:pStyle w:val="ListParagraph"/>
        <w:numPr>
          <w:ilvl w:val="0"/>
          <w:numId w:val="69"/>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Seguridad y confidencialidad. Indique las medidas para proteger los datos personales y la información sensible (</w:t>
      </w:r>
      <w:proofErr w:type="spellStart"/>
      <w:r w:rsidRPr="0012771B">
        <w:rPr>
          <w:rFonts w:ascii="Lato" w:hAnsi="Lato"/>
          <w:color w:val="7F7F7F" w:themeColor="text1" w:themeTint="80"/>
          <w:sz w:val="24"/>
          <w:szCs w:val="24"/>
          <w:lang w:val="es-CO"/>
        </w:rPr>
        <w:t>anonimización</w:t>
      </w:r>
      <w:proofErr w:type="spellEnd"/>
      <w:r w:rsidRPr="0012771B">
        <w:rPr>
          <w:rFonts w:ascii="Lato" w:hAnsi="Lato"/>
          <w:color w:val="7F7F7F" w:themeColor="text1" w:themeTint="80"/>
          <w:sz w:val="24"/>
          <w:szCs w:val="24"/>
          <w:lang w:val="es-CO"/>
        </w:rPr>
        <w:t>, uso de códigos, acceso restringido, respaldo periódico, almacenamiento en servidores institucionales).</w:t>
      </w:r>
    </w:p>
    <w:p w14:paraId="05F285FC" w14:textId="77777777" w:rsidR="0012771B" w:rsidRPr="0012771B" w:rsidRDefault="0012771B" w:rsidP="0012771B">
      <w:pPr>
        <w:pStyle w:val="ListParagraph"/>
        <w:ind w:left="360"/>
        <w:jc w:val="both"/>
        <w:rPr>
          <w:rFonts w:ascii="Lato" w:hAnsi="Lato"/>
          <w:color w:val="7F7F7F" w:themeColor="text1" w:themeTint="80"/>
          <w:sz w:val="24"/>
          <w:szCs w:val="24"/>
          <w:lang w:val="es-CO"/>
        </w:rPr>
      </w:pPr>
    </w:p>
    <w:p w14:paraId="440ABD63" w14:textId="77777777" w:rsidR="0012771B" w:rsidRPr="0012771B" w:rsidRDefault="0012771B" w:rsidP="0012771B">
      <w:pPr>
        <w:pStyle w:val="ListParagraph"/>
        <w:numPr>
          <w:ilvl w:val="0"/>
          <w:numId w:val="69"/>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Procesamiento de los datos. Mencione cómo se crearán las variables derivadas o recodificadas (edad calculada a partir de fecha de nacimiento, clasificación por grupos etarios, entre otras) y cómo se verificará la coherencia interna de la base antes del análisis.</w:t>
      </w:r>
    </w:p>
    <w:p w14:paraId="6B104935" w14:textId="77777777" w:rsidR="0012771B" w:rsidRPr="0012771B" w:rsidRDefault="0012771B" w:rsidP="0012771B">
      <w:pPr>
        <w:pStyle w:val="ListParagraph"/>
        <w:ind w:left="360"/>
        <w:jc w:val="both"/>
        <w:rPr>
          <w:rFonts w:ascii="Lato" w:hAnsi="Lato"/>
          <w:color w:val="7F7F7F" w:themeColor="text1" w:themeTint="80"/>
          <w:sz w:val="24"/>
          <w:szCs w:val="24"/>
          <w:lang w:val="es-CO"/>
        </w:rPr>
      </w:pPr>
    </w:p>
    <w:p w14:paraId="6AD56765" w14:textId="77777777" w:rsidR="0012771B" w:rsidRPr="0012771B" w:rsidRDefault="0012771B" w:rsidP="0012771B">
      <w:pPr>
        <w:pStyle w:val="ListParagraph"/>
        <w:numPr>
          <w:ilvl w:val="0"/>
          <w:numId w:val="69"/>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Limpieza y preparación de datos. Describa cómo se revisarán los datos para detectar inconsistencias, errores de digitación, valores fuera de rango o datos faltantes y qué criterios se usarán para corregir, imputar o excluir registros.</w:t>
      </w:r>
    </w:p>
    <w:p w14:paraId="17EC7253" w14:textId="77777777" w:rsidR="0012771B" w:rsidRPr="0012771B" w:rsidRDefault="0012771B" w:rsidP="0012771B">
      <w:pPr>
        <w:ind w:left="360"/>
        <w:jc w:val="both"/>
        <w:rPr>
          <w:rFonts w:ascii="Lato" w:hAnsi="Lato"/>
          <w:color w:val="7F7F7F" w:themeColor="text1" w:themeTint="80"/>
          <w:sz w:val="24"/>
          <w:szCs w:val="24"/>
          <w:lang w:val="es-CO"/>
        </w:rPr>
      </w:pPr>
    </w:p>
    <w:p w14:paraId="64EA8B87" w14:textId="77777777" w:rsidR="0012771B" w:rsidRPr="0012771B" w:rsidRDefault="0012771B" w:rsidP="0012771B">
      <w:pPr>
        <w:pStyle w:val="ListParagraph"/>
        <w:numPr>
          <w:ilvl w:val="0"/>
          <w:numId w:val="69"/>
        </w:numPr>
        <w:jc w:val="both"/>
        <w:rPr>
          <w:rFonts w:ascii="Lato" w:hAnsi="Lato"/>
          <w:color w:val="7F7F7F" w:themeColor="text1" w:themeTint="80"/>
          <w:sz w:val="24"/>
          <w:szCs w:val="24"/>
          <w:lang w:val="es-CO"/>
        </w:rPr>
      </w:pPr>
      <w:r w:rsidRPr="0012771B">
        <w:rPr>
          <w:rFonts w:ascii="Lato" w:hAnsi="Lato"/>
          <w:i/>
          <w:iCs/>
          <w:color w:val="7F7F7F" w:themeColor="text1" w:themeTint="80"/>
          <w:sz w:val="24"/>
          <w:szCs w:val="24"/>
          <w:lang w:val="es-CO"/>
        </w:rPr>
        <w:t xml:space="preserve">Software </w:t>
      </w:r>
      <w:r w:rsidRPr="0012771B">
        <w:rPr>
          <w:rFonts w:ascii="Lato" w:hAnsi="Lato"/>
          <w:color w:val="7F7F7F" w:themeColor="text1" w:themeTint="80"/>
          <w:sz w:val="24"/>
          <w:szCs w:val="24"/>
          <w:lang w:val="es-CO"/>
        </w:rPr>
        <w:t xml:space="preserve">estadístico. Indique el </w:t>
      </w:r>
      <w:r w:rsidRPr="0012771B">
        <w:rPr>
          <w:rFonts w:ascii="Lato" w:hAnsi="Lato"/>
          <w:i/>
          <w:iCs/>
          <w:color w:val="7F7F7F" w:themeColor="text1" w:themeTint="80"/>
          <w:sz w:val="24"/>
          <w:szCs w:val="24"/>
          <w:lang w:val="es-CO"/>
        </w:rPr>
        <w:t>software</w:t>
      </w:r>
      <w:r w:rsidRPr="0012771B">
        <w:rPr>
          <w:rFonts w:ascii="Lato" w:hAnsi="Lato"/>
          <w:color w:val="7F7F7F" w:themeColor="text1" w:themeTint="80"/>
          <w:sz w:val="24"/>
          <w:szCs w:val="24"/>
          <w:lang w:val="es-CO"/>
        </w:rPr>
        <w:t xml:space="preserve"> estadístico y los paquetes que usará en el análisis, si es pertinente.</w:t>
      </w:r>
    </w:p>
    <w:p w14:paraId="14F7AEC9" w14:textId="77777777" w:rsidR="0012771B" w:rsidRPr="0012771B" w:rsidRDefault="0012771B" w:rsidP="0012771B">
      <w:pPr>
        <w:jc w:val="both"/>
        <w:rPr>
          <w:rFonts w:ascii="Lato" w:hAnsi="Lato"/>
          <w:color w:val="7F7F7F" w:themeColor="text1" w:themeTint="80"/>
          <w:sz w:val="24"/>
          <w:szCs w:val="24"/>
          <w:lang w:val="es-CO"/>
        </w:rPr>
      </w:pPr>
    </w:p>
    <w:p w14:paraId="7CF90858" w14:textId="77777777" w:rsidR="0012771B" w:rsidRPr="0012771B" w:rsidRDefault="0012771B" w:rsidP="0012771B">
      <w:pPr>
        <w:ind w:firstLine="360"/>
        <w:jc w:val="both"/>
        <w:rPr>
          <w:rFonts w:ascii="Lato" w:hAnsi="Lato"/>
          <w:b/>
          <w:bCs/>
          <w:color w:val="FE9031"/>
          <w:sz w:val="24"/>
          <w:szCs w:val="24"/>
          <w:u w:val="single"/>
          <w:lang w:val="es-CO"/>
        </w:rPr>
      </w:pPr>
      <w:r w:rsidRPr="0012771B">
        <w:rPr>
          <w:rFonts w:ascii="Lato" w:hAnsi="Lato"/>
          <w:b/>
          <w:bCs/>
          <w:color w:val="FE9031"/>
          <w:sz w:val="24"/>
          <w:szCs w:val="24"/>
          <w:u w:val="single"/>
          <w:lang w:val="es-CO"/>
        </w:rPr>
        <w:t>Ejemplo</w:t>
      </w:r>
    </w:p>
    <w:p w14:paraId="78C20210" w14:textId="77777777" w:rsidR="0012771B" w:rsidRPr="0012771B" w:rsidRDefault="0012771B" w:rsidP="0012771B">
      <w:pPr>
        <w:ind w:firstLine="360"/>
        <w:jc w:val="both"/>
        <w:rPr>
          <w:rFonts w:ascii="Lato" w:hAnsi="Lato"/>
          <w:color w:val="7F7F7F" w:themeColor="text1" w:themeTint="80"/>
          <w:sz w:val="24"/>
          <w:szCs w:val="24"/>
          <w:u w:val="single"/>
          <w:lang w:val="es-CO"/>
        </w:rPr>
      </w:pPr>
    </w:p>
    <w:p w14:paraId="45FDD2D0" w14:textId="77777777" w:rsidR="0012771B" w:rsidRDefault="0012771B" w:rsidP="0012771B">
      <w:pPr>
        <w:ind w:left="360"/>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La identificación de los participantes se realizará a partir de las bases de datos de egresos hospitalarios de los cuatro hospitales seleccionados. Se generará un listado de pacientes mayores de 65 años con diagnóstico principal de neumonía adquirida </w:t>
      </w:r>
    </w:p>
    <w:p w14:paraId="0709CCAA" w14:textId="77777777" w:rsidR="0012771B" w:rsidRDefault="0012771B" w:rsidP="0012771B">
      <w:pPr>
        <w:ind w:left="360"/>
        <w:jc w:val="both"/>
        <w:rPr>
          <w:rFonts w:ascii="Lato" w:hAnsi="Lato"/>
          <w:color w:val="7F7F7F" w:themeColor="text1" w:themeTint="80"/>
          <w:sz w:val="24"/>
          <w:szCs w:val="24"/>
          <w:lang w:val="es-CO"/>
        </w:rPr>
      </w:pPr>
    </w:p>
    <w:p w14:paraId="45D627CF" w14:textId="358D412B" w:rsidR="0012771B" w:rsidRPr="0012771B" w:rsidRDefault="0012771B" w:rsidP="0012771B">
      <w:pPr>
        <w:ind w:left="360"/>
        <w:jc w:val="both"/>
        <w:rPr>
          <w:rFonts w:ascii="Lato" w:hAnsi="Lato"/>
          <w:b/>
          <w:color w:val="7F7F7F" w:themeColor="text1" w:themeTint="80"/>
          <w:sz w:val="24"/>
          <w:szCs w:val="24"/>
          <w:lang w:val="es-CO"/>
        </w:rPr>
      </w:pPr>
      <w:r w:rsidRPr="0012771B">
        <w:rPr>
          <w:rFonts w:ascii="Lato" w:hAnsi="Lato"/>
          <w:color w:val="7F7F7F" w:themeColor="text1" w:themeTint="80"/>
          <w:sz w:val="24"/>
          <w:szCs w:val="24"/>
          <w:lang w:val="es-CO"/>
        </w:rPr>
        <w:t>en la comunidad (código CIE-10 J18.X) entre enero de 2023 y diciembre de 2024. A partir de este listado, se verificará manualmente el cumplimiento de los criterios de inclusión y exclusión en la historia clínica electrónica.</w:t>
      </w:r>
    </w:p>
    <w:p w14:paraId="43C1FDC0" w14:textId="77777777" w:rsidR="0012771B" w:rsidRPr="0012771B" w:rsidRDefault="0012771B" w:rsidP="0012771B">
      <w:pPr>
        <w:ind w:left="360"/>
        <w:jc w:val="both"/>
        <w:rPr>
          <w:rFonts w:ascii="Lato" w:hAnsi="Lato"/>
          <w:color w:val="7F7F7F" w:themeColor="text1" w:themeTint="80"/>
          <w:sz w:val="24"/>
          <w:szCs w:val="24"/>
          <w:lang w:val="es-CO"/>
        </w:rPr>
      </w:pPr>
    </w:p>
    <w:p w14:paraId="04308885" w14:textId="77777777" w:rsidR="0012771B" w:rsidRPr="0012771B" w:rsidRDefault="0012771B" w:rsidP="0012771B">
      <w:pPr>
        <w:ind w:left="360"/>
        <w:jc w:val="both"/>
        <w:rPr>
          <w:rFonts w:ascii="Lato" w:hAnsi="Lato"/>
          <w:b/>
          <w:color w:val="7F7F7F" w:themeColor="text1" w:themeTint="80"/>
          <w:sz w:val="24"/>
          <w:szCs w:val="24"/>
          <w:lang w:val="es-CO"/>
        </w:rPr>
      </w:pPr>
      <w:r w:rsidRPr="0012771B">
        <w:rPr>
          <w:rFonts w:ascii="Lato" w:hAnsi="Lato"/>
          <w:color w:val="7F7F7F" w:themeColor="text1" w:themeTint="80"/>
          <w:sz w:val="24"/>
          <w:szCs w:val="24"/>
          <w:lang w:val="es-CO"/>
        </w:rPr>
        <w:lastRenderedPageBreak/>
        <w:t xml:space="preserve">La recolección de datos se realizará mediante un formulario estandarizado en </w:t>
      </w:r>
      <w:proofErr w:type="spellStart"/>
      <w:r w:rsidRPr="0012771B">
        <w:rPr>
          <w:rFonts w:ascii="Lato" w:hAnsi="Lato"/>
          <w:color w:val="7F7F7F" w:themeColor="text1" w:themeTint="80"/>
          <w:sz w:val="24"/>
          <w:szCs w:val="24"/>
          <w:lang w:val="es-CO"/>
        </w:rPr>
        <w:t>REDCap</w:t>
      </w:r>
      <w:proofErr w:type="spellEnd"/>
      <w:r w:rsidRPr="0012771B">
        <w:rPr>
          <w:rFonts w:ascii="Lato" w:hAnsi="Lato"/>
          <w:color w:val="7F7F7F" w:themeColor="text1" w:themeTint="80"/>
          <w:sz w:val="24"/>
          <w:szCs w:val="24"/>
          <w:lang w:val="es-CO"/>
        </w:rPr>
        <w:t>, diseñado previamente y validado en un piloto con 10 historias clínicas. Los datos serán extraídos por dos investigadores entrenados, con revisión cruzada del 10</w:t>
      </w:r>
      <w:r w:rsidRPr="0012771B">
        <w:rPr>
          <w:color w:val="7F7F7F" w:themeColor="text1" w:themeTint="80"/>
          <w:sz w:val="24"/>
          <w:szCs w:val="24"/>
          <w:lang w:val="es-CO"/>
        </w:rPr>
        <w:t> </w:t>
      </w:r>
      <w:r w:rsidRPr="0012771B">
        <w:rPr>
          <w:rFonts w:ascii="Lato" w:hAnsi="Lato"/>
          <w:color w:val="7F7F7F" w:themeColor="text1" w:themeTint="80"/>
          <w:sz w:val="24"/>
          <w:szCs w:val="24"/>
          <w:lang w:val="es-CO"/>
        </w:rPr>
        <w:t>% de los registros para control de calidad y resolución de discrepancias por consenso.</w:t>
      </w:r>
    </w:p>
    <w:p w14:paraId="54F1FAA8" w14:textId="77777777" w:rsidR="0012771B" w:rsidRPr="0012771B" w:rsidRDefault="0012771B" w:rsidP="0012771B">
      <w:pPr>
        <w:ind w:left="360"/>
        <w:jc w:val="both"/>
        <w:rPr>
          <w:rFonts w:ascii="Lato" w:hAnsi="Lato"/>
          <w:color w:val="7F7F7F" w:themeColor="text1" w:themeTint="80"/>
          <w:sz w:val="24"/>
          <w:szCs w:val="24"/>
          <w:lang w:val="es-CO"/>
        </w:rPr>
      </w:pPr>
    </w:p>
    <w:p w14:paraId="6229DC8A" w14:textId="77777777" w:rsidR="0012771B" w:rsidRPr="0012771B" w:rsidRDefault="0012771B" w:rsidP="0012771B">
      <w:pPr>
        <w:ind w:left="360"/>
        <w:jc w:val="both"/>
        <w:rPr>
          <w:rFonts w:ascii="Lato" w:hAnsi="Lato"/>
          <w:b/>
          <w:color w:val="7F7F7F" w:themeColor="text1" w:themeTint="80"/>
          <w:sz w:val="24"/>
          <w:szCs w:val="24"/>
          <w:lang w:val="es-CO"/>
        </w:rPr>
      </w:pPr>
      <w:r w:rsidRPr="0012771B">
        <w:rPr>
          <w:rFonts w:ascii="Lato" w:hAnsi="Lato"/>
          <w:color w:val="7F7F7F" w:themeColor="text1" w:themeTint="80"/>
          <w:sz w:val="24"/>
          <w:szCs w:val="24"/>
          <w:lang w:val="es-CO"/>
        </w:rPr>
        <w:t xml:space="preserve">Se emplearán las siguientes estrategias para minimizar amenazas a la validez: se usarán definiciones operativas claras y se incluirán como comentarios en el cuestionario de recolección de datos. Además, se realizará doble verificación de desenlaces y se llevará de manera separada un registro de las exclusiones y la causa de la exclusión. </w:t>
      </w:r>
    </w:p>
    <w:p w14:paraId="7AFE8E58" w14:textId="77777777" w:rsidR="0012771B" w:rsidRPr="0012771B" w:rsidRDefault="0012771B" w:rsidP="0012771B">
      <w:pPr>
        <w:ind w:firstLine="360"/>
        <w:jc w:val="both"/>
        <w:rPr>
          <w:rFonts w:ascii="Lato" w:hAnsi="Lato"/>
          <w:color w:val="7F7F7F" w:themeColor="text1" w:themeTint="80"/>
          <w:sz w:val="24"/>
          <w:szCs w:val="24"/>
          <w:lang w:val="es-CO"/>
        </w:rPr>
      </w:pPr>
    </w:p>
    <w:p w14:paraId="12A7BB9C" w14:textId="77777777" w:rsidR="0012771B" w:rsidRPr="0012771B" w:rsidRDefault="0012771B" w:rsidP="0012771B">
      <w:pPr>
        <w:ind w:left="360"/>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Se documentará todo el proceso en un manual de procedimientos y se construirá un diagrama del flujo de selección y extracción de datos.</w:t>
      </w:r>
    </w:p>
    <w:p w14:paraId="47D50A0A" w14:textId="77777777" w:rsidR="0012771B" w:rsidRPr="0012771B" w:rsidRDefault="0012771B" w:rsidP="0012771B">
      <w:pPr>
        <w:ind w:left="360"/>
        <w:jc w:val="both"/>
        <w:rPr>
          <w:rFonts w:ascii="Lato" w:hAnsi="Lato"/>
          <w:color w:val="7F7F7F" w:themeColor="text1" w:themeTint="80"/>
          <w:sz w:val="24"/>
          <w:szCs w:val="24"/>
          <w:lang w:val="es-CO"/>
        </w:rPr>
      </w:pPr>
    </w:p>
    <w:p w14:paraId="52EF0E94" w14:textId="77777777" w:rsidR="0012771B" w:rsidRPr="0012771B" w:rsidRDefault="0012771B" w:rsidP="0012771B">
      <w:pPr>
        <w:pStyle w:val="ListParagraph"/>
        <w:ind w:left="360"/>
        <w:jc w:val="both"/>
        <w:rPr>
          <w:rFonts w:ascii="Lato" w:hAnsi="Lato"/>
          <w:color w:val="7F7F7F" w:themeColor="text1" w:themeTint="80"/>
          <w:sz w:val="24"/>
          <w:szCs w:val="24"/>
          <w:u w:val="single"/>
          <w:lang w:val="es-CO"/>
        </w:rPr>
      </w:pPr>
      <w:r w:rsidRPr="0012771B">
        <w:rPr>
          <w:rFonts w:ascii="Lato" w:hAnsi="Lato"/>
          <w:color w:val="7F7F7F" w:themeColor="text1" w:themeTint="80"/>
          <w:sz w:val="24"/>
          <w:szCs w:val="24"/>
          <w:lang w:val="es-CO"/>
        </w:rPr>
        <w:t xml:space="preserve">Los datos serán exportados desde </w:t>
      </w:r>
      <w:proofErr w:type="spellStart"/>
      <w:r w:rsidRPr="0012771B">
        <w:rPr>
          <w:rFonts w:ascii="Lato" w:hAnsi="Lato"/>
          <w:color w:val="7F7F7F" w:themeColor="text1" w:themeTint="80"/>
          <w:sz w:val="24"/>
          <w:szCs w:val="24"/>
          <w:lang w:val="es-CO"/>
        </w:rPr>
        <w:t>REDCap</w:t>
      </w:r>
      <w:proofErr w:type="spellEnd"/>
      <w:r w:rsidRPr="0012771B">
        <w:rPr>
          <w:rFonts w:ascii="Lato" w:hAnsi="Lato"/>
          <w:color w:val="7F7F7F" w:themeColor="text1" w:themeTint="80"/>
          <w:sz w:val="24"/>
          <w:szCs w:val="24"/>
          <w:lang w:val="es-CO"/>
        </w:rPr>
        <w:t xml:space="preserve"> a Stata v17.0 para su procesamiento y análisis. Se realizará una limpieza inicial que incluirá verificación de valores extremos, rangos no válidos, consistencia lógica entre variables (por ejemplo, fecha de ingreso anterior a la fecha de egreso) y evaluación del porcentaje de datos faltantes. Las variables categóricas serán codificadas de forma binaria o politómica, según corresponda. Se generará un diccionario de variables y se documentará cada transformación aplicada. También se hará una revisión cruzada aleatoria del 10</w:t>
      </w:r>
      <w:r w:rsidRPr="0012771B">
        <w:rPr>
          <w:color w:val="7F7F7F" w:themeColor="text1" w:themeTint="80"/>
          <w:sz w:val="24"/>
          <w:szCs w:val="24"/>
          <w:lang w:val="es-CO"/>
        </w:rPr>
        <w:t> </w:t>
      </w:r>
      <w:r w:rsidRPr="0012771B">
        <w:rPr>
          <w:rFonts w:ascii="Lato" w:hAnsi="Lato"/>
          <w:color w:val="7F7F7F" w:themeColor="text1" w:themeTint="80"/>
          <w:sz w:val="24"/>
          <w:szCs w:val="24"/>
          <w:lang w:val="es-CO"/>
        </w:rPr>
        <w:t>% de los registros con la fuente original para asegurar la fidelidad del proceso de extracción de la información.</w:t>
      </w:r>
    </w:p>
    <w:p w14:paraId="380F21A7" w14:textId="77777777" w:rsidR="0012771B" w:rsidRPr="0012771B" w:rsidRDefault="0012771B" w:rsidP="0012771B">
      <w:pPr>
        <w:ind w:left="360"/>
        <w:jc w:val="both"/>
        <w:rPr>
          <w:rFonts w:ascii="Lato" w:hAnsi="Lato"/>
          <w:color w:val="7F7F7F" w:themeColor="text1" w:themeTint="80"/>
          <w:sz w:val="24"/>
          <w:szCs w:val="24"/>
          <w:lang w:val="es-CO"/>
        </w:rPr>
      </w:pPr>
    </w:p>
    <w:p w14:paraId="378ACDFF" w14:textId="77777777" w:rsidR="0012771B" w:rsidRPr="0012771B" w:rsidRDefault="0012771B" w:rsidP="0012771B">
      <w:pPr>
        <w:ind w:left="360"/>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Todos los análisis serán realizados en Stata v17.0 (</w:t>
      </w:r>
      <w:proofErr w:type="spellStart"/>
      <w:r w:rsidRPr="0012771B">
        <w:rPr>
          <w:rFonts w:ascii="Lato" w:hAnsi="Lato"/>
          <w:color w:val="7F7F7F" w:themeColor="text1" w:themeTint="80"/>
          <w:sz w:val="24"/>
          <w:szCs w:val="24"/>
          <w:lang w:val="es-CO"/>
        </w:rPr>
        <w:t>StataCorp</w:t>
      </w:r>
      <w:proofErr w:type="spellEnd"/>
      <w:r w:rsidRPr="0012771B">
        <w:rPr>
          <w:rFonts w:ascii="Lato" w:hAnsi="Lato"/>
          <w:color w:val="7F7F7F" w:themeColor="text1" w:themeTint="80"/>
          <w:sz w:val="24"/>
          <w:szCs w:val="24"/>
          <w:lang w:val="es-CO"/>
        </w:rPr>
        <w:t xml:space="preserve">, </w:t>
      </w:r>
      <w:proofErr w:type="spellStart"/>
      <w:r w:rsidRPr="0012771B">
        <w:rPr>
          <w:rFonts w:ascii="Lato" w:hAnsi="Lato"/>
          <w:color w:val="7F7F7F" w:themeColor="text1" w:themeTint="80"/>
          <w:sz w:val="24"/>
          <w:szCs w:val="24"/>
          <w:lang w:val="es-CO"/>
        </w:rPr>
        <w:t>College</w:t>
      </w:r>
      <w:proofErr w:type="spellEnd"/>
      <w:r w:rsidRPr="0012771B">
        <w:rPr>
          <w:rFonts w:ascii="Lato" w:hAnsi="Lato"/>
          <w:color w:val="7F7F7F" w:themeColor="text1" w:themeTint="80"/>
          <w:sz w:val="24"/>
          <w:szCs w:val="24"/>
          <w:lang w:val="es-CO"/>
        </w:rPr>
        <w:t xml:space="preserve"> </w:t>
      </w:r>
      <w:proofErr w:type="spellStart"/>
      <w:r w:rsidRPr="0012771B">
        <w:rPr>
          <w:rFonts w:ascii="Lato" w:hAnsi="Lato"/>
          <w:color w:val="7F7F7F" w:themeColor="text1" w:themeTint="80"/>
          <w:sz w:val="24"/>
          <w:szCs w:val="24"/>
          <w:lang w:val="es-CO"/>
        </w:rPr>
        <w:t>Station</w:t>
      </w:r>
      <w:proofErr w:type="spellEnd"/>
      <w:r w:rsidRPr="0012771B">
        <w:rPr>
          <w:rFonts w:ascii="Lato" w:hAnsi="Lato"/>
          <w:color w:val="7F7F7F" w:themeColor="text1" w:themeTint="80"/>
          <w:sz w:val="24"/>
          <w:szCs w:val="24"/>
          <w:lang w:val="es-CO"/>
        </w:rPr>
        <w:t>, TX, EE.</w:t>
      </w:r>
      <w:r w:rsidRPr="0012771B">
        <w:rPr>
          <w:color w:val="7F7F7F" w:themeColor="text1" w:themeTint="80"/>
          <w:sz w:val="24"/>
          <w:szCs w:val="24"/>
          <w:lang w:val="es-CO"/>
        </w:rPr>
        <w:t> </w:t>
      </w:r>
      <w:r w:rsidRPr="0012771B">
        <w:rPr>
          <w:rFonts w:ascii="Lato" w:hAnsi="Lato"/>
          <w:color w:val="7F7F7F" w:themeColor="text1" w:themeTint="80"/>
          <w:sz w:val="24"/>
          <w:szCs w:val="24"/>
          <w:lang w:val="es-CO"/>
        </w:rPr>
        <w:t>UU.). Finalmente, se documentará el código usado para el procesamiento de los datos y se mantendrá disponible para revisión y reproducibilidad.</w:t>
      </w:r>
    </w:p>
    <w:p w14:paraId="630D90AB" w14:textId="77777777" w:rsidR="0012771B" w:rsidRPr="0012771B" w:rsidRDefault="0012771B" w:rsidP="0012771B">
      <w:pPr>
        <w:jc w:val="both"/>
        <w:rPr>
          <w:rFonts w:ascii="Lato" w:hAnsi="Lato"/>
          <w:color w:val="4B11E6"/>
          <w:sz w:val="24"/>
          <w:szCs w:val="24"/>
          <w:lang w:val="es-CO"/>
        </w:rPr>
      </w:pPr>
    </w:p>
    <w:p w14:paraId="1A73D294" w14:textId="77777777" w:rsidR="0012771B" w:rsidRPr="0012771B" w:rsidRDefault="0012771B" w:rsidP="0012771B">
      <w:pPr>
        <w:pStyle w:val="ListParagraph"/>
        <w:numPr>
          <w:ilvl w:val="1"/>
          <w:numId w:val="55"/>
        </w:numPr>
        <w:jc w:val="both"/>
        <w:rPr>
          <w:rFonts w:ascii="Lato" w:hAnsi="Lato"/>
          <w:color w:val="4B11E6"/>
          <w:sz w:val="24"/>
          <w:szCs w:val="24"/>
          <w:lang w:val="es-CO"/>
        </w:rPr>
      </w:pPr>
      <w:r w:rsidRPr="0012771B">
        <w:rPr>
          <w:rFonts w:ascii="Lato" w:hAnsi="Lato"/>
          <w:color w:val="4B11E6"/>
          <w:sz w:val="24"/>
          <w:szCs w:val="24"/>
          <w:u w:val="single"/>
          <w:lang w:val="es-CO"/>
        </w:rPr>
        <w:t>Plan de análisis de datos detallado</w:t>
      </w:r>
    </w:p>
    <w:p w14:paraId="6862452A" w14:textId="77777777" w:rsidR="0012771B" w:rsidRPr="0012771B" w:rsidRDefault="0012771B" w:rsidP="0012771B">
      <w:pPr>
        <w:jc w:val="both"/>
        <w:rPr>
          <w:rFonts w:ascii="Lato" w:hAnsi="Lato"/>
          <w:color w:val="7F7F7F" w:themeColor="text1" w:themeTint="80"/>
          <w:sz w:val="24"/>
          <w:szCs w:val="24"/>
          <w:u w:val="single"/>
          <w:lang w:val="es-CO"/>
        </w:rPr>
      </w:pPr>
    </w:p>
    <w:p w14:paraId="1D044E73"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Este apartado debe describir los procedimientos para el análisis que responde a cada objetivo específico. </w:t>
      </w:r>
    </w:p>
    <w:p w14:paraId="494264B9" w14:textId="77777777" w:rsidR="0012771B" w:rsidRDefault="0012771B" w:rsidP="0012771B">
      <w:pPr>
        <w:pStyle w:val="ListParagraph"/>
        <w:ind w:left="360"/>
        <w:jc w:val="both"/>
        <w:rPr>
          <w:rFonts w:ascii="Lato" w:hAnsi="Lato"/>
          <w:color w:val="7F7F7F" w:themeColor="text1" w:themeTint="80"/>
          <w:sz w:val="24"/>
          <w:szCs w:val="24"/>
          <w:lang w:val="es-CO"/>
        </w:rPr>
      </w:pPr>
    </w:p>
    <w:p w14:paraId="3862CD0A" w14:textId="77777777" w:rsidR="0012771B" w:rsidRPr="0012771B" w:rsidRDefault="0012771B" w:rsidP="0012771B">
      <w:pPr>
        <w:pStyle w:val="ListParagraph"/>
        <w:ind w:left="360"/>
        <w:jc w:val="both"/>
        <w:rPr>
          <w:rFonts w:ascii="Lato" w:hAnsi="Lato"/>
          <w:color w:val="7F7F7F" w:themeColor="text1" w:themeTint="80"/>
          <w:sz w:val="24"/>
          <w:szCs w:val="24"/>
          <w:lang w:val="es-CO"/>
        </w:rPr>
      </w:pPr>
    </w:p>
    <w:p w14:paraId="131EE9F9"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Recuerde que las pruebas de hipótesis o los intervalos de confianza no son imprescindibles para toda investigación, sobre todo si no se cumplen supuestos como selección aleatoria de la muestra o tener una muestra seleccionada de manera probabilística. En caso de duda, consulte con su asesor metodológico.</w:t>
      </w:r>
    </w:p>
    <w:p w14:paraId="2402A3FD" w14:textId="77777777" w:rsidR="0012771B" w:rsidRPr="0012771B" w:rsidRDefault="0012771B" w:rsidP="0012771B">
      <w:pPr>
        <w:pStyle w:val="ListParagraph"/>
        <w:jc w:val="both"/>
        <w:rPr>
          <w:rFonts w:ascii="Lato" w:hAnsi="Lato"/>
          <w:color w:val="7F7F7F" w:themeColor="text1" w:themeTint="80"/>
          <w:sz w:val="24"/>
          <w:szCs w:val="24"/>
          <w:u w:val="single"/>
          <w:lang w:val="es-CO"/>
        </w:rPr>
      </w:pPr>
    </w:p>
    <w:p w14:paraId="1459F309" w14:textId="77777777" w:rsidR="0012771B" w:rsidRPr="0012771B" w:rsidRDefault="0012771B" w:rsidP="0012771B">
      <w:pPr>
        <w:pStyle w:val="ListParagraph"/>
        <w:ind w:left="0"/>
        <w:jc w:val="both"/>
        <w:rPr>
          <w:rFonts w:ascii="Lato" w:hAnsi="Lato"/>
          <w:b/>
          <w:bCs/>
          <w:color w:val="FE9031"/>
          <w:sz w:val="24"/>
          <w:szCs w:val="24"/>
          <w:u w:val="single"/>
          <w:lang w:val="es-CO"/>
        </w:rPr>
      </w:pPr>
      <w:r w:rsidRPr="0012771B">
        <w:rPr>
          <w:rFonts w:ascii="Lato" w:hAnsi="Lato"/>
          <w:b/>
          <w:bCs/>
          <w:color w:val="FE9031"/>
          <w:sz w:val="24"/>
          <w:szCs w:val="24"/>
          <w:u w:val="single"/>
          <w:lang w:val="es-CO"/>
        </w:rPr>
        <w:t>Ejemplo</w:t>
      </w:r>
    </w:p>
    <w:p w14:paraId="59CD56BE" w14:textId="77777777" w:rsidR="0012771B" w:rsidRPr="0012771B" w:rsidRDefault="0012771B" w:rsidP="0012771B">
      <w:pPr>
        <w:pStyle w:val="ListParagraph"/>
        <w:jc w:val="both"/>
        <w:rPr>
          <w:rFonts w:ascii="Lato" w:hAnsi="Lato"/>
          <w:color w:val="7F7F7F" w:themeColor="text1" w:themeTint="80"/>
          <w:sz w:val="24"/>
          <w:szCs w:val="24"/>
          <w:u w:val="single"/>
          <w:lang w:val="es-CO"/>
        </w:rPr>
      </w:pPr>
    </w:p>
    <w:p w14:paraId="358592E3" w14:textId="77777777" w:rsidR="0012771B" w:rsidRPr="0012771B" w:rsidRDefault="0012771B" w:rsidP="0012771B">
      <w:pPr>
        <w:pStyle w:val="ListParagraph"/>
        <w:ind w:left="0"/>
        <w:jc w:val="both"/>
        <w:rPr>
          <w:rFonts w:ascii="Lato" w:hAnsi="Lato"/>
          <w:color w:val="7F7F7F" w:themeColor="text1" w:themeTint="80"/>
          <w:sz w:val="24"/>
          <w:szCs w:val="24"/>
          <w:lang w:val="es-CO"/>
        </w:rPr>
      </w:pPr>
      <w:r w:rsidRPr="0012771B">
        <w:rPr>
          <w:rFonts w:ascii="Lato" w:hAnsi="Lato"/>
          <w:b/>
          <w:bCs/>
          <w:color w:val="FE9031"/>
          <w:sz w:val="24"/>
          <w:szCs w:val="24"/>
          <w:lang w:val="es-CO"/>
        </w:rPr>
        <w:lastRenderedPageBreak/>
        <w:t>Objetivo 1.</w:t>
      </w:r>
      <w:r w:rsidRPr="0012771B">
        <w:rPr>
          <w:rFonts w:ascii="Lato" w:hAnsi="Lato"/>
          <w:color w:val="FE9031"/>
          <w:sz w:val="24"/>
          <w:szCs w:val="24"/>
          <w:lang w:val="es-CO"/>
        </w:rPr>
        <w:t xml:space="preserve"> </w:t>
      </w:r>
      <w:r w:rsidRPr="0012771B">
        <w:rPr>
          <w:rFonts w:ascii="Lato" w:hAnsi="Lato"/>
          <w:color w:val="7F7F7F" w:themeColor="text1" w:themeTint="80"/>
          <w:sz w:val="24"/>
          <w:szCs w:val="24"/>
          <w:lang w:val="es-CO"/>
        </w:rPr>
        <w:t>Describir las características demográficas, clínicas y terapéuticas de los pacientes hospitalizados por NAC.</w:t>
      </w:r>
    </w:p>
    <w:p w14:paraId="6060DC77" w14:textId="77777777" w:rsidR="0012771B" w:rsidRPr="0012771B" w:rsidRDefault="0012771B" w:rsidP="0012771B">
      <w:pPr>
        <w:pStyle w:val="ListParagraph"/>
        <w:jc w:val="both"/>
        <w:rPr>
          <w:rFonts w:ascii="Lato" w:hAnsi="Lato"/>
          <w:color w:val="7F7F7F" w:themeColor="text1" w:themeTint="80"/>
          <w:sz w:val="24"/>
          <w:szCs w:val="24"/>
          <w:lang w:val="es-CO"/>
        </w:rPr>
      </w:pPr>
    </w:p>
    <w:p w14:paraId="7EF69E70" w14:textId="77777777" w:rsidR="0012771B" w:rsidRPr="0012771B" w:rsidRDefault="0012771B" w:rsidP="0012771B">
      <w:pPr>
        <w:pStyle w:val="ListParagraph"/>
        <w:numPr>
          <w:ilvl w:val="0"/>
          <w:numId w:val="70"/>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La distribución de las variables continuas se evaluará mediante inspección visual (histogramas y diagramas de cajas y bigotes) y se verificará su normalidad de acuerdo con la forma de la distribución y las medidas de tendencia central y dispersión. Con base en la forma de la distribución y la presencia de valores extremos o asimetrías, se decidirá el uso de estadísticos descriptivos apropiados (media y desviación estándar para distribuciones aproximadamente simétricas; mediana y rango intercuartílico para distribuciones no normales).</w:t>
      </w:r>
    </w:p>
    <w:p w14:paraId="56292D64" w14:textId="77777777" w:rsidR="0012771B" w:rsidRPr="0012771B" w:rsidRDefault="0012771B" w:rsidP="0012771B">
      <w:pPr>
        <w:pStyle w:val="ListParagraph"/>
        <w:numPr>
          <w:ilvl w:val="0"/>
          <w:numId w:val="70"/>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Se emplearán frecuencias absolutas y relativas para variables categóricas.</w:t>
      </w:r>
    </w:p>
    <w:p w14:paraId="04BF352A" w14:textId="77777777" w:rsidR="0012771B" w:rsidRPr="0012771B" w:rsidRDefault="0012771B" w:rsidP="0012771B">
      <w:pPr>
        <w:pStyle w:val="ListParagraph"/>
        <w:numPr>
          <w:ilvl w:val="0"/>
          <w:numId w:val="70"/>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Se presentarán tablas de distribución por sexo, edad, comorbilidades, tratamientos recibidos y resultados clínicos.</w:t>
      </w:r>
    </w:p>
    <w:p w14:paraId="36674BF3" w14:textId="77777777" w:rsidR="0012771B" w:rsidRPr="0012771B" w:rsidRDefault="0012771B" w:rsidP="0012771B">
      <w:pPr>
        <w:pStyle w:val="ListParagraph"/>
        <w:ind w:left="360"/>
        <w:jc w:val="both"/>
        <w:rPr>
          <w:rFonts w:ascii="Lato" w:hAnsi="Lato"/>
          <w:color w:val="7F7F7F" w:themeColor="text1" w:themeTint="80"/>
          <w:sz w:val="24"/>
          <w:szCs w:val="24"/>
          <w:lang w:val="es-CO"/>
        </w:rPr>
      </w:pPr>
    </w:p>
    <w:p w14:paraId="33D96BE4" w14:textId="77777777" w:rsidR="0012771B" w:rsidRPr="0012771B" w:rsidRDefault="0012771B" w:rsidP="0012771B">
      <w:pPr>
        <w:pStyle w:val="ListParagraph"/>
        <w:ind w:left="0"/>
        <w:jc w:val="both"/>
        <w:rPr>
          <w:rFonts w:ascii="Lato" w:hAnsi="Lato"/>
          <w:color w:val="7F7F7F" w:themeColor="text1" w:themeTint="80"/>
          <w:sz w:val="24"/>
          <w:szCs w:val="24"/>
          <w:lang w:val="es-CO"/>
        </w:rPr>
      </w:pPr>
      <w:r w:rsidRPr="0012771B">
        <w:rPr>
          <w:rFonts w:ascii="Lato" w:hAnsi="Lato"/>
          <w:b/>
          <w:bCs/>
          <w:color w:val="FE9031"/>
          <w:sz w:val="24"/>
          <w:szCs w:val="24"/>
          <w:lang w:val="es-CO"/>
        </w:rPr>
        <w:t>Objetivo 2.</w:t>
      </w:r>
      <w:r w:rsidRPr="0012771B">
        <w:rPr>
          <w:rFonts w:ascii="Lato" w:hAnsi="Lato"/>
          <w:color w:val="FE9031"/>
          <w:sz w:val="24"/>
          <w:szCs w:val="24"/>
          <w:lang w:val="es-CO"/>
        </w:rPr>
        <w:t xml:space="preserve"> </w:t>
      </w:r>
      <w:r w:rsidRPr="0012771B">
        <w:rPr>
          <w:rFonts w:ascii="Lato" w:hAnsi="Lato"/>
          <w:color w:val="7F7F7F" w:themeColor="text1" w:themeTint="80"/>
          <w:sz w:val="24"/>
          <w:szCs w:val="24"/>
          <w:lang w:val="es-CO"/>
        </w:rPr>
        <w:t>Estimar la tasa de mortalidad intrahospitalaria en la población de estudio.</w:t>
      </w:r>
    </w:p>
    <w:p w14:paraId="370CCFAA" w14:textId="77777777" w:rsidR="0012771B" w:rsidRPr="0012771B" w:rsidRDefault="0012771B" w:rsidP="0012771B">
      <w:pPr>
        <w:pStyle w:val="ListParagraph"/>
        <w:jc w:val="both"/>
        <w:rPr>
          <w:rFonts w:ascii="Lato" w:hAnsi="Lato"/>
          <w:color w:val="7F7F7F" w:themeColor="text1" w:themeTint="80"/>
          <w:sz w:val="24"/>
          <w:szCs w:val="24"/>
          <w:lang w:val="es-CO"/>
        </w:rPr>
      </w:pPr>
    </w:p>
    <w:p w14:paraId="01876B54" w14:textId="77777777" w:rsidR="0012771B" w:rsidRPr="0012771B" w:rsidRDefault="0012771B" w:rsidP="0012771B">
      <w:pPr>
        <w:pStyle w:val="ListParagraph"/>
        <w:numPr>
          <w:ilvl w:val="0"/>
          <w:numId w:val="71"/>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Se calculará la proporción de pacientes fallecidos respecto al total de ingresados.</w:t>
      </w:r>
    </w:p>
    <w:p w14:paraId="432D1C54" w14:textId="77777777" w:rsidR="0012771B" w:rsidRPr="0012771B" w:rsidRDefault="0012771B" w:rsidP="0012771B">
      <w:pPr>
        <w:pStyle w:val="ListParagraph"/>
        <w:numPr>
          <w:ilvl w:val="0"/>
          <w:numId w:val="71"/>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Se hará análisis por subgrupos según edad, sexo y comorbilidades relevantes.</w:t>
      </w:r>
    </w:p>
    <w:p w14:paraId="34A49FCE" w14:textId="77777777" w:rsidR="0012771B" w:rsidRPr="0012771B" w:rsidRDefault="0012771B" w:rsidP="0012771B">
      <w:pPr>
        <w:pStyle w:val="ListParagraph"/>
        <w:ind w:left="360"/>
        <w:jc w:val="both"/>
        <w:rPr>
          <w:rFonts w:ascii="Lato" w:hAnsi="Lato"/>
          <w:color w:val="7F7F7F" w:themeColor="text1" w:themeTint="80"/>
          <w:sz w:val="24"/>
          <w:szCs w:val="24"/>
          <w:lang w:val="es-CO"/>
        </w:rPr>
      </w:pPr>
    </w:p>
    <w:p w14:paraId="2A93663F" w14:textId="77777777" w:rsidR="0012771B" w:rsidRPr="0012771B" w:rsidRDefault="0012771B" w:rsidP="0012771B">
      <w:pPr>
        <w:pStyle w:val="ListParagraph"/>
        <w:ind w:left="0"/>
        <w:jc w:val="both"/>
        <w:rPr>
          <w:rFonts w:ascii="Lato" w:hAnsi="Lato"/>
          <w:color w:val="7F7F7F" w:themeColor="text1" w:themeTint="80"/>
          <w:sz w:val="24"/>
          <w:szCs w:val="24"/>
          <w:lang w:val="es-CO"/>
        </w:rPr>
      </w:pPr>
      <w:r w:rsidRPr="0012771B">
        <w:rPr>
          <w:rFonts w:ascii="Lato" w:hAnsi="Lato"/>
          <w:b/>
          <w:bCs/>
          <w:color w:val="FE9031"/>
          <w:sz w:val="24"/>
          <w:szCs w:val="24"/>
          <w:lang w:val="es-CO"/>
        </w:rPr>
        <w:t>Objetivo 3.</w:t>
      </w:r>
      <w:r w:rsidRPr="0012771B">
        <w:rPr>
          <w:rFonts w:ascii="Lato" w:hAnsi="Lato"/>
          <w:color w:val="FE9031"/>
          <w:sz w:val="24"/>
          <w:szCs w:val="24"/>
          <w:lang w:val="es-CO"/>
        </w:rPr>
        <w:t xml:space="preserve"> </w:t>
      </w:r>
      <w:r w:rsidRPr="0012771B">
        <w:rPr>
          <w:rFonts w:ascii="Lato" w:hAnsi="Lato"/>
          <w:color w:val="7F7F7F" w:themeColor="text1" w:themeTint="80"/>
          <w:sz w:val="24"/>
          <w:szCs w:val="24"/>
          <w:lang w:val="es-CO"/>
        </w:rPr>
        <w:t>Evaluar la relación entre factores clínicos y paraclínicos con el riesgo de mortalidad.</w:t>
      </w:r>
    </w:p>
    <w:p w14:paraId="73C65281" w14:textId="77777777" w:rsidR="0012771B" w:rsidRPr="0012771B" w:rsidRDefault="0012771B" w:rsidP="0012771B">
      <w:pPr>
        <w:pStyle w:val="ListParagraph"/>
        <w:jc w:val="both"/>
        <w:rPr>
          <w:rFonts w:ascii="Lato" w:hAnsi="Lato"/>
          <w:color w:val="7F7F7F" w:themeColor="text1" w:themeTint="80"/>
          <w:sz w:val="24"/>
          <w:szCs w:val="24"/>
          <w:lang w:val="es-CO"/>
        </w:rPr>
      </w:pPr>
    </w:p>
    <w:p w14:paraId="1A5813FB" w14:textId="77777777" w:rsidR="0012771B" w:rsidRPr="0012771B" w:rsidRDefault="0012771B" w:rsidP="0012771B">
      <w:pPr>
        <w:pStyle w:val="ListParagraph"/>
        <w:numPr>
          <w:ilvl w:val="0"/>
          <w:numId w:val="71"/>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Se realizará un análisis bivariado comparando la distribución de las variables según el estado de mortalidad intrahospitalaria. Para las variables cualitativas se compararán proporciones y para las variables cuantitativas se compararán medianas.</w:t>
      </w:r>
    </w:p>
    <w:p w14:paraId="40033410" w14:textId="77777777" w:rsidR="0012771B" w:rsidRDefault="0012771B" w:rsidP="0012771B">
      <w:pPr>
        <w:pStyle w:val="ListParagraph"/>
        <w:numPr>
          <w:ilvl w:val="0"/>
          <w:numId w:val="71"/>
        </w:numPr>
        <w:jc w:val="both"/>
        <w:rPr>
          <w:rFonts w:ascii="Lato" w:hAnsi="Lato"/>
          <w:color w:val="7F7F7F" w:themeColor="text1" w:themeTint="80"/>
          <w:sz w:val="24"/>
          <w:szCs w:val="24"/>
        </w:rPr>
      </w:pPr>
      <w:r w:rsidRPr="0012771B">
        <w:rPr>
          <w:rFonts w:ascii="Lato" w:hAnsi="Lato"/>
          <w:color w:val="7F7F7F" w:themeColor="text1" w:themeTint="80"/>
          <w:sz w:val="24"/>
          <w:szCs w:val="24"/>
          <w:lang w:val="es-CO"/>
        </w:rPr>
        <w:t xml:space="preserve">Posteriormente, se ajustará un modelo de Poisson multivariado para calcular la asociación entre variables independientes (edad, comorbilidades, parámetros paraclínicos, intervenciones terapéuticas) y la mortalidad intrahospitalaria. </w:t>
      </w:r>
      <w:r w:rsidRPr="0012771B">
        <w:rPr>
          <w:rFonts w:ascii="Lato" w:hAnsi="Lato"/>
          <w:color w:val="7F7F7F" w:themeColor="text1" w:themeTint="80"/>
          <w:sz w:val="24"/>
          <w:szCs w:val="24"/>
        </w:rPr>
        <w:t>Se reportarán riesgos relativos crudos y ajustados.</w:t>
      </w:r>
    </w:p>
    <w:p w14:paraId="6DE82965" w14:textId="77777777" w:rsidR="0012771B" w:rsidRPr="0012771B" w:rsidRDefault="0012771B" w:rsidP="0012771B">
      <w:pPr>
        <w:pStyle w:val="ListParagraph"/>
        <w:jc w:val="both"/>
        <w:rPr>
          <w:rFonts w:ascii="Lato" w:hAnsi="Lato"/>
          <w:color w:val="7F7F7F" w:themeColor="text1" w:themeTint="80"/>
          <w:sz w:val="24"/>
          <w:szCs w:val="24"/>
        </w:rPr>
      </w:pPr>
    </w:p>
    <w:p w14:paraId="55F12646" w14:textId="77777777" w:rsidR="0012771B" w:rsidRPr="0012771B" w:rsidRDefault="0012771B" w:rsidP="0012771B">
      <w:pPr>
        <w:ind w:left="708"/>
        <w:jc w:val="both"/>
        <w:rPr>
          <w:rFonts w:ascii="Lato" w:hAnsi="Lato"/>
          <w:color w:val="4B11E6"/>
          <w:sz w:val="24"/>
          <w:szCs w:val="24"/>
        </w:rPr>
      </w:pPr>
    </w:p>
    <w:p w14:paraId="1F562AD1" w14:textId="77777777" w:rsidR="0012771B" w:rsidRPr="0012771B" w:rsidRDefault="0012771B" w:rsidP="0012771B">
      <w:pPr>
        <w:pStyle w:val="ListParagraph"/>
        <w:numPr>
          <w:ilvl w:val="1"/>
          <w:numId w:val="55"/>
        </w:numPr>
        <w:jc w:val="both"/>
        <w:rPr>
          <w:rFonts w:ascii="Lato" w:hAnsi="Lato"/>
          <w:color w:val="4B11E6"/>
          <w:sz w:val="24"/>
          <w:szCs w:val="24"/>
          <w:lang w:val="es-CO"/>
        </w:rPr>
      </w:pPr>
      <w:r w:rsidRPr="0012771B">
        <w:rPr>
          <w:rFonts w:ascii="Lato" w:hAnsi="Lato"/>
          <w:color w:val="4B11E6"/>
          <w:sz w:val="24"/>
          <w:szCs w:val="24"/>
          <w:u w:val="single"/>
          <w:lang w:val="es-CO"/>
        </w:rPr>
        <w:t>Limitaciones esperadas y estrategias para el control de sesgos</w:t>
      </w:r>
    </w:p>
    <w:p w14:paraId="47B5502B" w14:textId="77777777" w:rsidR="0012771B" w:rsidRPr="0012771B" w:rsidRDefault="0012771B" w:rsidP="0012771B">
      <w:pPr>
        <w:jc w:val="both"/>
        <w:rPr>
          <w:rFonts w:ascii="Lato" w:hAnsi="Lato"/>
          <w:color w:val="7F7F7F" w:themeColor="text1" w:themeTint="80"/>
          <w:sz w:val="24"/>
          <w:szCs w:val="24"/>
          <w:lang w:val="es-CO"/>
        </w:rPr>
      </w:pPr>
    </w:p>
    <w:p w14:paraId="11D15CF6"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Se deben anexar formatos de recolección de datos si existen. Este apartado es una reflexión anticipada de las posibles limitaciones del estudio, así como de las implicaciones de esto para los resultados y estrategia de mitigación. Aunque no todas las limitaciones de los estudios pueden ser mitigadas en el diseño, estas sí pueden ser abordadas como aspectos a considerar en la interpretación de los hallazgos.</w:t>
      </w:r>
    </w:p>
    <w:p w14:paraId="27E80CF4" w14:textId="77777777" w:rsidR="0012771B" w:rsidRPr="0012771B" w:rsidRDefault="0012771B" w:rsidP="0012771B">
      <w:pPr>
        <w:pStyle w:val="ListParagraph"/>
        <w:ind w:left="360"/>
        <w:jc w:val="both"/>
        <w:rPr>
          <w:rFonts w:ascii="Lato" w:hAnsi="Lato"/>
          <w:color w:val="7F7F7F" w:themeColor="text1" w:themeTint="80"/>
          <w:sz w:val="24"/>
          <w:szCs w:val="24"/>
          <w:u w:val="single"/>
          <w:lang w:val="es-CO"/>
        </w:rPr>
      </w:pPr>
    </w:p>
    <w:p w14:paraId="0C45C057" w14:textId="77777777" w:rsidR="0012771B" w:rsidRPr="0012771B" w:rsidRDefault="0012771B" w:rsidP="0012771B">
      <w:pPr>
        <w:pStyle w:val="ListParagraph"/>
        <w:ind w:left="0"/>
        <w:jc w:val="both"/>
        <w:rPr>
          <w:rFonts w:ascii="Lato" w:hAnsi="Lato"/>
          <w:b/>
          <w:bCs/>
          <w:color w:val="FE9031"/>
          <w:sz w:val="24"/>
          <w:szCs w:val="24"/>
          <w:u w:val="single"/>
          <w:lang w:val="es-CO"/>
        </w:rPr>
      </w:pPr>
      <w:r w:rsidRPr="0012771B">
        <w:rPr>
          <w:rFonts w:ascii="Lato" w:hAnsi="Lato"/>
          <w:b/>
          <w:bCs/>
          <w:color w:val="FE9031"/>
          <w:sz w:val="24"/>
          <w:szCs w:val="24"/>
          <w:u w:val="single"/>
          <w:lang w:val="es-CO"/>
        </w:rPr>
        <w:t>Ejemplo</w:t>
      </w:r>
    </w:p>
    <w:p w14:paraId="6AF078F5" w14:textId="77777777" w:rsidR="0012771B" w:rsidRPr="0012771B" w:rsidRDefault="0012771B" w:rsidP="0012771B">
      <w:pPr>
        <w:pStyle w:val="ListParagraph"/>
        <w:jc w:val="both"/>
        <w:rPr>
          <w:rFonts w:ascii="Lato" w:hAnsi="Lato"/>
          <w:color w:val="7F7F7F" w:themeColor="text1" w:themeTint="80"/>
          <w:sz w:val="24"/>
          <w:szCs w:val="24"/>
          <w:u w:val="single"/>
          <w:lang w:val="es-CO"/>
        </w:rPr>
      </w:pPr>
    </w:p>
    <w:p w14:paraId="265D476A" w14:textId="77777777" w:rsidR="0012771B" w:rsidRPr="0012771B" w:rsidRDefault="0012771B" w:rsidP="0012771B">
      <w:pPr>
        <w:pStyle w:val="ListParagraph"/>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lastRenderedPageBreak/>
        <w:t xml:space="preserve">Dado que se trata de un estudio de cohorte retrospectiva basado en historia clínica, una de las principales limitaciones es la falta de completitud o la inexactitud de los registros, especialmente en variables clínicas o paraclínicas que no forman parte de los formatos obligatorios. Para mitigar este riesgo, se realizará un pilotaje del formulario de recolección, se definirá una lista de variables obligatorias y se excluirán del análisis principal los registros con información incompleta en desenlaces o exposiciones clave. </w:t>
      </w:r>
      <w:r w:rsidRPr="0012771B">
        <w:rPr>
          <w:rFonts w:ascii="Lato" w:hAnsi="Lato"/>
          <w:b/>
          <w:bCs/>
          <w:color w:val="7F7F7F" w:themeColor="text1" w:themeTint="80"/>
          <w:sz w:val="24"/>
          <w:szCs w:val="24"/>
          <w:lang w:val="es-CO"/>
        </w:rPr>
        <w:t>[Recuerde que esto es un ejemplo y no tiene que hacerlo así; en caso de duda, consúltelo con su equipo de trabajo].</w:t>
      </w:r>
    </w:p>
    <w:p w14:paraId="63898373" w14:textId="77777777" w:rsidR="0012771B" w:rsidRPr="0012771B" w:rsidRDefault="0012771B" w:rsidP="0012771B">
      <w:pPr>
        <w:pStyle w:val="ListParagraph"/>
        <w:jc w:val="both"/>
        <w:rPr>
          <w:rFonts w:ascii="Lato" w:hAnsi="Lato"/>
          <w:color w:val="7F7F7F" w:themeColor="text1" w:themeTint="80"/>
          <w:sz w:val="24"/>
          <w:szCs w:val="24"/>
          <w:lang w:val="es-CO"/>
        </w:rPr>
      </w:pPr>
    </w:p>
    <w:p w14:paraId="2D84B9BB" w14:textId="77777777" w:rsidR="0012771B" w:rsidRPr="0012771B" w:rsidRDefault="0012771B" w:rsidP="0012771B">
      <w:pPr>
        <w:pStyle w:val="ListParagraph"/>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Existe también el riesgo de sesgo de clasificación, especialmente en comorbilidades o intervenciones no registradas de forma sistemática. Este sesgo se abordará utilizando definiciones operativas claras y criterios diagnósticos explícitos, así como entrenamiento previo de los recolectores de la información y revisión cruzada del 10</w:t>
      </w:r>
      <w:r w:rsidRPr="0012771B">
        <w:rPr>
          <w:color w:val="7F7F7F" w:themeColor="text1" w:themeTint="80"/>
          <w:sz w:val="24"/>
          <w:szCs w:val="24"/>
          <w:lang w:val="es-CO"/>
        </w:rPr>
        <w:t> </w:t>
      </w:r>
      <w:r w:rsidRPr="0012771B">
        <w:rPr>
          <w:rFonts w:ascii="Lato" w:hAnsi="Lato"/>
          <w:color w:val="7F7F7F" w:themeColor="text1" w:themeTint="80"/>
          <w:sz w:val="24"/>
          <w:szCs w:val="24"/>
          <w:lang w:val="es-CO"/>
        </w:rPr>
        <w:t>% de los datos.</w:t>
      </w:r>
    </w:p>
    <w:p w14:paraId="57D60470" w14:textId="77777777" w:rsidR="0012771B" w:rsidRPr="0012771B" w:rsidRDefault="0012771B" w:rsidP="0012771B">
      <w:pPr>
        <w:pStyle w:val="ListParagraph"/>
        <w:jc w:val="both"/>
        <w:rPr>
          <w:rFonts w:ascii="Lato" w:hAnsi="Lato"/>
          <w:color w:val="7F7F7F" w:themeColor="text1" w:themeTint="80"/>
          <w:sz w:val="24"/>
          <w:szCs w:val="24"/>
          <w:lang w:val="es-CO"/>
        </w:rPr>
      </w:pPr>
    </w:p>
    <w:p w14:paraId="48751DCB" w14:textId="77777777" w:rsidR="0012771B" w:rsidRPr="0012771B" w:rsidRDefault="0012771B" w:rsidP="0012771B">
      <w:pPr>
        <w:pStyle w:val="ListParagraph"/>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Otra limitación es el riesgo de confusión. Aunque no se puede eliminar completamente, se aplicará un análisis multivariado para controlar el riesgo de confusión por variables relevantes, seleccionadas con base en el conocimiento clínico y la literatura. No obstante, es posible que persista confusión residual por variables no medidas.</w:t>
      </w:r>
    </w:p>
    <w:p w14:paraId="5004DE2B" w14:textId="77777777" w:rsidR="0012771B" w:rsidRPr="0012771B" w:rsidRDefault="0012771B" w:rsidP="0012771B">
      <w:pPr>
        <w:pStyle w:val="ListParagraph"/>
        <w:jc w:val="both"/>
        <w:rPr>
          <w:rFonts w:ascii="Lato" w:hAnsi="Lato"/>
          <w:color w:val="7F7F7F" w:themeColor="text1" w:themeTint="80"/>
          <w:sz w:val="24"/>
          <w:szCs w:val="24"/>
          <w:lang w:val="es-CO"/>
        </w:rPr>
      </w:pPr>
    </w:p>
    <w:p w14:paraId="65CC0743" w14:textId="77777777" w:rsidR="0012771B" w:rsidRPr="0012771B" w:rsidRDefault="0012771B" w:rsidP="0012771B">
      <w:pPr>
        <w:pStyle w:val="ListParagraph"/>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Finalmente, la generalización de los resultados estará limitada a contextos urbanos e instituciones de alta complejidad del sistema público de salud, por lo que se hará énfasis en este aspecto al interpretar los hallazgos.</w:t>
      </w:r>
    </w:p>
    <w:p w14:paraId="5F3F87E7" w14:textId="77777777" w:rsidR="0012771B" w:rsidRPr="0012771B" w:rsidRDefault="0012771B" w:rsidP="0012771B">
      <w:pPr>
        <w:jc w:val="both"/>
        <w:rPr>
          <w:rFonts w:ascii="Lato" w:hAnsi="Lato"/>
          <w:color w:val="7F7F7F" w:themeColor="text1" w:themeTint="80"/>
          <w:sz w:val="24"/>
          <w:szCs w:val="24"/>
          <w:lang w:val="es-CO"/>
        </w:rPr>
      </w:pPr>
    </w:p>
    <w:p w14:paraId="2D33947F" w14:textId="77777777" w:rsidR="0012771B" w:rsidRDefault="0012771B" w:rsidP="0012771B">
      <w:pPr>
        <w:jc w:val="both"/>
        <w:rPr>
          <w:rFonts w:ascii="Lato" w:hAnsi="Lato"/>
          <w:color w:val="7F7F7F" w:themeColor="text1" w:themeTint="80"/>
          <w:sz w:val="24"/>
          <w:szCs w:val="24"/>
          <w:lang w:val="es-CO"/>
        </w:rPr>
      </w:pPr>
      <w:r w:rsidRPr="0012771B">
        <w:rPr>
          <w:rFonts w:ascii="Lato" w:hAnsi="Lato"/>
          <w:b/>
          <w:bCs/>
          <w:color w:val="FC4341"/>
          <w:sz w:val="24"/>
          <w:szCs w:val="24"/>
          <w:lang w:val="es-CO"/>
        </w:rPr>
        <w:t>Nota:</w:t>
      </w:r>
      <w:r w:rsidRPr="0012771B">
        <w:rPr>
          <w:rFonts w:ascii="Lato" w:hAnsi="Lato"/>
          <w:color w:val="FC4341"/>
          <w:sz w:val="24"/>
          <w:szCs w:val="24"/>
          <w:lang w:val="es-CO"/>
        </w:rPr>
        <w:t xml:space="preserve"> </w:t>
      </w:r>
      <w:r w:rsidRPr="0012771B">
        <w:rPr>
          <w:rFonts w:ascii="Lato" w:hAnsi="Lato"/>
          <w:color w:val="7F7F7F" w:themeColor="text1" w:themeTint="80"/>
          <w:sz w:val="24"/>
          <w:szCs w:val="24"/>
          <w:lang w:val="es-CO"/>
        </w:rPr>
        <w:t xml:space="preserve">Los apartados presentados anteriormente no son exhaustivos para todos los tipos de estudios en investigación clínica. Según su diseño de estudio, otros pueden ser </w:t>
      </w:r>
    </w:p>
    <w:p w14:paraId="2F4C355B" w14:textId="77777777" w:rsidR="0012771B" w:rsidRDefault="0012771B" w:rsidP="0012771B">
      <w:pPr>
        <w:jc w:val="both"/>
        <w:rPr>
          <w:rFonts w:ascii="Lato" w:hAnsi="Lato"/>
          <w:color w:val="7F7F7F" w:themeColor="text1" w:themeTint="80"/>
          <w:sz w:val="24"/>
          <w:szCs w:val="24"/>
          <w:lang w:val="es-CO"/>
        </w:rPr>
      </w:pPr>
    </w:p>
    <w:p w14:paraId="234D9EB5" w14:textId="2ED4A860"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relevantes. Abajo se provee una lista general de apartados, según los diseños más comunes, pero usted puede consultar </w:t>
      </w:r>
      <w:proofErr w:type="spellStart"/>
      <w:r w:rsidRPr="0012771B">
        <w:rPr>
          <w:rFonts w:ascii="Lato" w:hAnsi="Lato"/>
          <w:i/>
          <w:iCs/>
          <w:color w:val="7F7F7F" w:themeColor="text1" w:themeTint="80"/>
          <w:sz w:val="24"/>
          <w:szCs w:val="24"/>
          <w:lang w:val="es-CO"/>
        </w:rPr>
        <w:t>The</w:t>
      </w:r>
      <w:proofErr w:type="spellEnd"/>
      <w:r w:rsidRPr="0012771B">
        <w:rPr>
          <w:rFonts w:ascii="Lato" w:hAnsi="Lato"/>
          <w:i/>
          <w:iCs/>
          <w:color w:val="7F7F7F" w:themeColor="text1" w:themeTint="80"/>
          <w:sz w:val="24"/>
          <w:szCs w:val="24"/>
          <w:lang w:val="es-CO"/>
        </w:rPr>
        <w:t xml:space="preserve"> EQUATOR Network -</w:t>
      </w:r>
      <w:r w:rsidRPr="0012771B">
        <w:rPr>
          <w:rFonts w:ascii="Lato" w:hAnsi="Lato"/>
          <w:color w:val="7F7F7F" w:themeColor="text1" w:themeTint="80"/>
          <w:sz w:val="24"/>
          <w:szCs w:val="24"/>
          <w:lang w:val="es-CO"/>
        </w:rPr>
        <w:t xml:space="preserve"> </w:t>
      </w:r>
      <w:proofErr w:type="spellStart"/>
      <w:r w:rsidRPr="0012771B">
        <w:rPr>
          <w:rFonts w:ascii="Lato" w:hAnsi="Lato"/>
          <w:i/>
          <w:iCs/>
          <w:color w:val="7F7F7F" w:themeColor="text1" w:themeTint="80"/>
          <w:sz w:val="24"/>
          <w:szCs w:val="24"/>
          <w:lang w:val="es-CO"/>
        </w:rPr>
        <w:t>Enhancing</w:t>
      </w:r>
      <w:proofErr w:type="spellEnd"/>
      <w:r w:rsidRPr="0012771B">
        <w:rPr>
          <w:rFonts w:ascii="Lato" w:hAnsi="Lato"/>
          <w:i/>
          <w:iCs/>
          <w:color w:val="7F7F7F" w:themeColor="text1" w:themeTint="80"/>
          <w:sz w:val="24"/>
          <w:szCs w:val="24"/>
          <w:lang w:val="es-CO"/>
        </w:rPr>
        <w:t xml:space="preserve"> </w:t>
      </w:r>
      <w:proofErr w:type="spellStart"/>
      <w:r w:rsidRPr="0012771B">
        <w:rPr>
          <w:rFonts w:ascii="Lato" w:hAnsi="Lato"/>
          <w:i/>
          <w:iCs/>
          <w:color w:val="7F7F7F" w:themeColor="text1" w:themeTint="80"/>
          <w:sz w:val="24"/>
          <w:szCs w:val="24"/>
          <w:lang w:val="es-CO"/>
        </w:rPr>
        <w:t>the</w:t>
      </w:r>
      <w:proofErr w:type="spellEnd"/>
      <w:r w:rsidRPr="0012771B">
        <w:rPr>
          <w:rFonts w:ascii="Lato" w:hAnsi="Lato"/>
          <w:i/>
          <w:iCs/>
          <w:color w:val="7F7F7F" w:themeColor="text1" w:themeTint="80"/>
          <w:sz w:val="24"/>
          <w:szCs w:val="24"/>
          <w:lang w:val="es-CO"/>
        </w:rPr>
        <w:t xml:space="preserve"> </w:t>
      </w:r>
      <w:proofErr w:type="spellStart"/>
      <w:r w:rsidRPr="0012771B">
        <w:rPr>
          <w:rFonts w:ascii="Lato" w:hAnsi="Lato"/>
          <w:i/>
          <w:iCs/>
          <w:color w:val="7F7F7F" w:themeColor="text1" w:themeTint="80"/>
          <w:sz w:val="24"/>
          <w:szCs w:val="24"/>
          <w:lang w:val="es-CO"/>
        </w:rPr>
        <w:t>Quality</w:t>
      </w:r>
      <w:proofErr w:type="spellEnd"/>
      <w:r w:rsidRPr="0012771B">
        <w:rPr>
          <w:rFonts w:ascii="Lato" w:hAnsi="Lato"/>
          <w:i/>
          <w:iCs/>
          <w:color w:val="7F7F7F" w:themeColor="text1" w:themeTint="80"/>
          <w:sz w:val="24"/>
          <w:szCs w:val="24"/>
          <w:lang w:val="es-CO"/>
        </w:rPr>
        <w:t xml:space="preserve"> and </w:t>
      </w:r>
      <w:proofErr w:type="spellStart"/>
      <w:r w:rsidRPr="0012771B">
        <w:rPr>
          <w:rFonts w:ascii="Lato" w:hAnsi="Lato"/>
          <w:i/>
          <w:iCs/>
          <w:color w:val="7F7F7F" w:themeColor="text1" w:themeTint="80"/>
          <w:sz w:val="24"/>
          <w:szCs w:val="24"/>
          <w:lang w:val="es-CO"/>
        </w:rPr>
        <w:t>Transparency</w:t>
      </w:r>
      <w:proofErr w:type="spellEnd"/>
      <w:r w:rsidRPr="0012771B">
        <w:rPr>
          <w:rFonts w:ascii="Lato" w:hAnsi="Lato"/>
          <w:i/>
          <w:iCs/>
          <w:color w:val="7F7F7F" w:themeColor="text1" w:themeTint="80"/>
          <w:sz w:val="24"/>
          <w:szCs w:val="24"/>
          <w:lang w:val="es-CO"/>
        </w:rPr>
        <w:t xml:space="preserve"> </w:t>
      </w:r>
      <w:proofErr w:type="spellStart"/>
      <w:r w:rsidRPr="0012771B">
        <w:rPr>
          <w:rFonts w:ascii="Lato" w:hAnsi="Lato"/>
          <w:i/>
          <w:iCs/>
          <w:color w:val="7F7F7F" w:themeColor="text1" w:themeTint="80"/>
          <w:sz w:val="24"/>
          <w:szCs w:val="24"/>
          <w:lang w:val="es-CO"/>
        </w:rPr>
        <w:t>of</w:t>
      </w:r>
      <w:proofErr w:type="spellEnd"/>
      <w:r w:rsidRPr="0012771B">
        <w:rPr>
          <w:rFonts w:ascii="Lato" w:hAnsi="Lato"/>
          <w:i/>
          <w:iCs/>
          <w:color w:val="7F7F7F" w:themeColor="text1" w:themeTint="80"/>
          <w:sz w:val="24"/>
          <w:szCs w:val="24"/>
          <w:lang w:val="es-CO"/>
        </w:rPr>
        <w:t xml:space="preserve"> </w:t>
      </w:r>
      <w:proofErr w:type="spellStart"/>
      <w:r w:rsidRPr="0012771B">
        <w:rPr>
          <w:rFonts w:ascii="Lato" w:hAnsi="Lato"/>
          <w:i/>
          <w:iCs/>
          <w:color w:val="7F7F7F" w:themeColor="text1" w:themeTint="80"/>
          <w:sz w:val="24"/>
          <w:szCs w:val="24"/>
          <w:lang w:val="es-CO"/>
        </w:rPr>
        <w:t>Health</w:t>
      </w:r>
      <w:proofErr w:type="spellEnd"/>
      <w:r w:rsidRPr="0012771B">
        <w:rPr>
          <w:rFonts w:ascii="Lato" w:hAnsi="Lato"/>
          <w:i/>
          <w:iCs/>
          <w:color w:val="7F7F7F" w:themeColor="text1" w:themeTint="80"/>
          <w:sz w:val="24"/>
          <w:szCs w:val="24"/>
          <w:lang w:val="es-CO"/>
        </w:rPr>
        <w:t xml:space="preserve"> </w:t>
      </w:r>
      <w:proofErr w:type="spellStart"/>
      <w:r w:rsidRPr="0012771B">
        <w:rPr>
          <w:rFonts w:ascii="Lato" w:hAnsi="Lato"/>
          <w:i/>
          <w:iCs/>
          <w:color w:val="7F7F7F" w:themeColor="text1" w:themeTint="80"/>
          <w:sz w:val="24"/>
          <w:szCs w:val="24"/>
          <w:lang w:val="es-CO"/>
        </w:rPr>
        <w:t>Research</w:t>
      </w:r>
      <w:proofErr w:type="spellEnd"/>
      <w:r w:rsidRPr="0012771B">
        <w:rPr>
          <w:rFonts w:ascii="Lato" w:hAnsi="Lato"/>
          <w:color w:val="7F7F7F" w:themeColor="text1" w:themeTint="80"/>
          <w:sz w:val="24"/>
          <w:szCs w:val="24"/>
          <w:lang w:val="es-CO"/>
        </w:rPr>
        <w:t xml:space="preserve"> (equator-network.org) para revisar la inclusión de todos los aspectos metodológicos que son relevantes para el diseño y posterior publicación.</w:t>
      </w:r>
    </w:p>
    <w:p w14:paraId="220CDA7D" w14:textId="51E1EDDF" w:rsidR="0012771B" w:rsidRPr="00AB0549" w:rsidRDefault="0012771B" w:rsidP="0012771B">
      <w:pPr>
        <w:jc w:val="both"/>
        <w:rPr>
          <w:lang w:val="es-CO"/>
        </w:rPr>
      </w:pPr>
    </w:p>
    <w:p w14:paraId="6226A023" w14:textId="77777777" w:rsidR="0012771B" w:rsidRPr="0012771B" w:rsidRDefault="0012771B" w:rsidP="0012771B">
      <w:pPr>
        <w:jc w:val="both"/>
        <w:rPr>
          <w:rFonts w:ascii="Lato" w:hAnsi="Lato"/>
          <w:b/>
          <w:bCs/>
          <w:sz w:val="20"/>
          <w:szCs w:val="20"/>
          <w:lang w:val="es-CO"/>
        </w:rPr>
      </w:pPr>
    </w:p>
    <w:tbl>
      <w:tblPr>
        <w:tblStyle w:val="TableGridLight"/>
        <w:tblW w:w="9493" w:type="dxa"/>
        <w:tblLook w:val="0000" w:firstRow="0" w:lastRow="0" w:firstColumn="0" w:lastColumn="0" w:noHBand="0" w:noVBand="0"/>
      </w:tblPr>
      <w:tblGrid>
        <w:gridCol w:w="1550"/>
        <w:gridCol w:w="7943"/>
      </w:tblGrid>
      <w:tr w:rsidR="0012771B" w:rsidRPr="0012771B" w14:paraId="0CBD9616" w14:textId="77777777" w:rsidTr="0012771B">
        <w:tc>
          <w:tcPr>
            <w:tcW w:w="1550" w:type="dxa"/>
            <w:shd w:val="clear" w:color="auto" w:fill="4B11E6"/>
          </w:tcPr>
          <w:p w14:paraId="7EDA376D" w14:textId="77777777" w:rsidR="0012771B" w:rsidRPr="0012771B" w:rsidRDefault="0012771B" w:rsidP="008846E9">
            <w:pPr>
              <w:jc w:val="center"/>
              <w:rPr>
                <w:rFonts w:ascii="Lato" w:hAnsi="Lato" w:cs="Arial"/>
                <w:b/>
                <w:bCs/>
                <w:sz w:val="24"/>
                <w:szCs w:val="24"/>
              </w:rPr>
            </w:pPr>
            <w:proofErr w:type="spellStart"/>
            <w:r w:rsidRPr="0012771B">
              <w:rPr>
                <w:rFonts w:ascii="Lato" w:hAnsi="Lato" w:cs="Arial"/>
                <w:b/>
                <w:bCs/>
                <w:sz w:val="24"/>
                <w:szCs w:val="24"/>
              </w:rPr>
              <w:t>Diseño</w:t>
            </w:r>
            <w:proofErr w:type="spellEnd"/>
          </w:p>
        </w:tc>
        <w:tc>
          <w:tcPr>
            <w:tcW w:w="7943" w:type="dxa"/>
            <w:shd w:val="clear" w:color="auto" w:fill="4B11E6"/>
          </w:tcPr>
          <w:p w14:paraId="148D5333" w14:textId="77777777" w:rsidR="0012771B" w:rsidRPr="0012771B" w:rsidRDefault="0012771B" w:rsidP="008846E9">
            <w:pPr>
              <w:jc w:val="center"/>
              <w:rPr>
                <w:rFonts w:ascii="Lato" w:hAnsi="Lato" w:cs="Arial"/>
                <w:b/>
                <w:bCs/>
                <w:sz w:val="24"/>
                <w:szCs w:val="24"/>
                <w:lang w:val="es-CO"/>
              </w:rPr>
            </w:pPr>
            <w:r w:rsidRPr="0012771B">
              <w:rPr>
                <w:rFonts w:ascii="Lato" w:hAnsi="Lato" w:cs="Arial"/>
                <w:b/>
                <w:bCs/>
                <w:sz w:val="24"/>
                <w:szCs w:val="24"/>
                <w:lang w:val="es-CO"/>
              </w:rPr>
              <w:t xml:space="preserve">Aspectos metodológicos </w:t>
            </w:r>
            <w:r w:rsidRPr="0012771B">
              <w:rPr>
                <w:rFonts w:ascii="Lato" w:hAnsi="Lato" w:cs="Arial"/>
                <w:b/>
                <w:sz w:val="24"/>
                <w:szCs w:val="24"/>
                <w:lang w:val="es-CO"/>
              </w:rPr>
              <w:t>adicionales para definir</w:t>
            </w:r>
          </w:p>
        </w:tc>
      </w:tr>
      <w:tr w:rsidR="0012771B" w:rsidRPr="0012771B" w14:paraId="5808F3CE" w14:textId="77777777" w:rsidTr="0012771B">
        <w:tc>
          <w:tcPr>
            <w:tcW w:w="1550" w:type="dxa"/>
            <w:shd w:val="clear" w:color="auto" w:fill="4B11E6"/>
            <w:vAlign w:val="center"/>
          </w:tcPr>
          <w:p w14:paraId="60337333" w14:textId="77777777" w:rsidR="0012771B" w:rsidRPr="0012771B" w:rsidRDefault="0012771B" w:rsidP="008846E9">
            <w:pPr>
              <w:rPr>
                <w:rFonts w:ascii="Lato" w:hAnsi="Lato" w:cs="Arial"/>
                <w:bCs/>
                <w:sz w:val="20"/>
                <w:szCs w:val="20"/>
                <w:lang w:val="es-CO"/>
              </w:rPr>
            </w:pPr>
            <w:r w:rsidRPr="0012771B">
              <w:rPr>
                <w:rFonts w:ascii="Lato" w:hAnsi="Lato" w:cs="Arial"/>
                <w:sz w:val="20"/>
                <w:szCs w:val="20"/>
                <w:lang w:val="es-CO"/>
              </w:rPr>
              <w:t>Estudios de cohorte (prospectivos o retrospectivos)</w:t>
            </w:r>
          </w:p>
        </w:tc>
        <w:tc>
          <w:tcPr>
            <w:tcW w:w="7943" w:type="dxa"/>
            <w:shd w:val="clear" w:color="auto" w:fill="4B11E6"/>
            <w:vAlign w:val="center"/>
          </w:tcPr>
          <w:p w14:paraId="30D767FC"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Ensamblaje de la cohorte</w:t>
            </w:r>
            <w:r w:rsidRPr="0012771B">
              <w:rPr>
                <w:rFonts w:ascii="Lato" w:hAnsi="Lato" w:cs="Arial"/>
                <w:sz w:val="20"/>
                <w:szCs w:val="20"/>
                <w:lang w:val="es-CO"/>
              </w:rPr>
              <w:t>: fuente de datos, criterios, periodo de inclusión.</w:t>
            </w:r>
          </w:p>
          <w:p w14:paraId="52BCFD12"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Inicio del seguimiento</w:t>
            </w:r>
            <w:r w:rsidRPr="0012771B">
              <w:rPr>
                <w:rFonts w:ascii="Lato" w:hAnsi="Lato" w:cs="Arial"/>
                <w:sz w:val="20"/>
                <w:szCs w:val="20"/>
                <w:lang w:val="es-CO"/>
              </w:rPr>
              <w:t>: definición del tiempo cero o “</w:t>
            </w:r>
            <w:proofErr w:type="spellStart"/>
            <w:r w:rsidRPr="0012771B">
              <w:rPr>
                <w:rFonts w:ascii="Lato" w:hAnsi="Lato" w:cs="Arial"/>
                <w:i/>
                <w:sz w:val="20"/>
                <w:szCs w:val="20"/>
                <w:lang w:val="es-CO"/>
              </w:rPr>
              <w:t>baseline</w:t>
            </w:r>
            <w:proofErr w:type="spellEnd"/>
            <w:r w:rsidRPr="0012771B">
              <w:rPr>
                <w:rFonts w:ascii="Lato" w:hAnsi="Lato" w:cs="Arial"/>
                <w:sz w:val="20"/>
                <w:szCs w:val="20"/>
                <w:lang w:val="es-CO"/>
              </w:rPr>
              <w:t>”.</w:t>
            </w:r>
          </w:p>
          <w:p w14:paraId="3745832A"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Duración y métodos de seguimiento</w:t>
            </w:r>
            <w:r w:rsidRPr="0012771B">
              <w:rPr>
                <w:rFonts w:ascii="Lato" w:hAnsi="Lato" w:cs="Arial"/>
                <w:sz w:val="20"/>
                <w:szCs w:val="20"/>
                <w:lang w:val="es-CO"/>
              </w:rPr>
              <w:t>: frecuencia de contacto, herramientas, pérdidas esperadas y manejo.</w:t>
            </w:r>
          </w:p>
          <w:p w14:paraId="00C5C41E"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Definición y monitoreo de desenlaces</w:t>
            </w:r>
            <w:r w:rsidRPr="0012771B">
              <w:rPr>
                <w:rFonts w:ascii="Lato" w:hAnsi="Lato" w:cs="Arial"/>
                <w:sz w:val="20"/>
                <w:szCs w:val="20"/>
                <w:lang w:val="es-CO"/>
              </w:rPr>
              <w:t>.</w:t>
            </w:r>
          </w:p>
          <w:p w14:paraId="3E016EEB"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 xml:space="preserve">Control de sesgos: </w:t>
            </w:r>
            <w:r w:rsidRPr="0012771B">
              <w:rPr>
                <w:rStyle w:val="Strong"/>
                <w:rFonts w:ascii="Lato" w:eastAsiaTheme="majorEastAsia" w:hAnsi="Lato" w:cs="Arial"/>
                <w:i/>
                <w:sz w:val="20"/>
                <w:szCs w:val="20"/>
                <w:lang w:val="es-CO"/>
              </w:rPr>
              <w:t xml:space="preserve">inmortal time </w:t>
            </w:r>
            <w:proofErr w:type="spellStart"/>
            <w:r w:rsidRPr="0012771B">
              <w:rPr>
                <w:rStyle w:val="Strong"/>
                <w:rFonts w:ascii="Lato" w:eastAsiaTheme="majorEastAsia" w:hAnsi="Lato" w:cs="Arial"/>
                <w:i/>
                <w:sz w:val="20"/>
                <w:szCs w:val="20"/>
                <w:lang w:val="es-CO"/>
              </w:rPr>
              <w:t>bias</w:t>
            </w:r>
            <w:proofErr w:type="spellEnd"/>
            <w:r w:rsidRPr="0012771B">
              <w:rPr>
                <w:rStyle w:val="Strong"/>
                <w:rFonts w:ascii="Lato" w:eastAsiaTheme="majorEastAsia" w:hAnsi="Lato" w:cs="Arial"/>
                <w:sz w:val="20"/>
                <w:szCs w:val="20"/>
                <w:lang w:val="es-CO"/>
              </w:rPr>
              <w:t>, pérdidas, entre otros.</w:t>
            </w:r>
          </w:p>
        </w:tc>
      </w:tr>
      <w:tr w:rsidR="0012771B" w:rsidRPr="0012771B" w14:paraId="4210B388" w14:textId="77777777" w:rsidTr="0012771B">
        <w:tc>
          <w:tcPr>
            <w:tcW w:w="1550" w:type="dxa"/>
            <w:shd w:val="clear" w:color="auto" w:fill="4B11E6"/>
            <w:vAlign w:val="center"/>
          </w:tcPr>
          <w:p w14:paraId="6A7E013F" w14:textId="77777777" w:rsidR="0012771B" w:rsidRPr="0012771B" w:rsidRDefault="0012771B" w:rsidP="008846E9">
            <w:pPr>
              <w:rPr>
                <w:rFonts w:ascii="Lato" w:hAnsi="Lato" w:cs="Arial"/>
                <w:bCs/>
                <w:sz w:val="20"/>
                <w:szCs w:val="20"/>
                <w:lang w:val="es-CO"/>
              </w:rPr>
            </w:pPr>
            <w:r w:rsidRPr="0012771B">
              <w:rPr>
                <w:rFonts w:ascii="Lato" w:hAnsi="Lato" w:cs="Arial"/>
                <w:sz w:val="20"/>
                <w:szCs w:val="20"/>
                <w:lang w:val="es-CO"/>
              </w:rPr>
              <w:lastRenderedPageBreak/>
              <w:t>Estudios de casos y controles</w:t>
            </w:r>
          </w:p>
        </w:tc>
        <w:tc>
          <w:tcPr>
            <w:tcW w:w="7943" w:type="dxa"/>
            <w:shd w:val="clear" w:color="auto" w:fill="4B11E6"/>
            <w:vAlign w:val="center"/>
          </w:tcPr>
          <w:p w14:paraId="7F02BECD"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Definición operativa de “caso” y de “control”</w:t>
            </w:r>
            <w:r w:rsidRPr="0012771B">
              <w:rPr>
                <w:rFonts w:ascii="Lato" w:hAnsi="Lato" w:cs="Arial"/>
                <w:sz w:val="20"/>
                <w:szCs w:val="20"/>
                <w:lang w:val="es-CO"/>
              </w:rPr>
              <w:t>.</w:t>
            </w:r>
          </w:p>
          <w:p w14:paraId="275EB469"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Fuente y base de datos para la selección</w:t>
            </w:r>
            <w:r w:rsidRPr="0012771B">
              <w:rPr>
                <w:rFonts w:ascii="Lato" w:hAnsi="Lato" w:cs="Arial"/>
                <w:sz w:val="20"/>
                <w:szCs w:val="20"/>
                <w:lang w:val="es-CO"/>
              </w:rPr>
              <w:t>.</w:t>
            </w:r>
          </w:p>
          <w:p w14:paraId="773BF662"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Emparejamiento (si aplica)</w:t>
            </w:r>
            <w:r w:rsidRPr="0012771B">
              <w:rPr>
                <w:rFonts w:ascii="Lato" w:hAnsi="Lato" w:cs="Arial"/>
                <w:sz w:val="20"/>
                <w:szCs w:val="20"/>
                <w:lang w:val="es-CO"/>
              </w:rPr>
              <w:t xml:space="preserve">: variables, tipo (individual/frecuencias), razón </w:t>
            </w:r>
            <w:proofErr w:type="spellStart"/>
            <w:proofErr w:type="gramStart"/>
            <w:r w:rsidRPr="0012771B">
              <w:rPr>
                <w:rFonts w:ascii="Lato" w:hAnsi="Lato" w:cs="Arial"/>
                <w:sz w:val="20"/>
                <w:szCs w:val="20"/>
                <w:lang w:val="es-CO"/>
              </w:rPr>
              <w:t>casos:controles</w:t>
            </w:r>
            <w:proofErr w:type="spellEnd"/>
            <w:proofErr w:type="gramEnd"/>
            <w:r w:rsidRPr="0012771B">
              <w:rPr>
                <w:rFonts w:ascii="Lato" w:hAnsi="Lato" w:cs="Arial"/>
                <w:sz w:val="20"/>
                <w:szCs w:val="20"/>
                <w:lang w:val="es-CO"/>
              </w:rPr>
              <w:t>.</w:t>
            </w:r>
          </w:p>
          <w:p w14:paraId="5268106D"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Método de recolección retrospectiva de exposición</w:t>
            </w:r>
            <w:r w:rsidRPr="0012771B">
              <w:rPr>
                <w:rFonts w:ascii="Lato" w:hAnsi="Lato" w:cs="Arial"/>
                <w:sz w:val="20"/>
                <w:szCs w:val="20"/>
                <w:lang w:val="es-CO"/>
              </w:rPr>
              <w:t>.</w:t>
            </w:r>
          </w:p>
          <w:p w14:paraId="7D4B0521"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Control de sesgo de recuerdo y de selección.</w:t>
            </w:r>
          </w:p>
        </w:tc>
      </w:tr>
      <w:tr w:rsidR="0012771B" w:rsidRPr="0012771B" w14:paraId="644BB4A8" w14:textId="77777777" w:rsidTr="0012771B">
        <w:tc>
          <w:tcPr>
            <w:tcW w:w="1550" w:type="dxa"/>
            <w:shd w:val="clear" w:color="auto" w:fill="4B11E6"/>
            <w:vAlign w:val="center"/>
          </w:tcPr>
          <w:p w14:paraId="15C43BA8" w14:textId="77777777" w:rsidR="0012771B" w:rsidRPr="0012771B" w:rsidRDefault="0012771B" w:rsidP="008846E9">
            <w:pPr>
              <w:rPr>
                <w:rFonts w:ascii="Lato" w:hAnsi="Lato" w:cs="Arial"/>
                <w:bCs/>
                <w:sz w:val="20"/>
                <w:szCs w:val="20"/>
              </w:rPr>
            </w:pPr>
            <w:r w:rsidRPr="0012771B">
              <w:rPr>
                <w:rFonts w:ascii="Lato" w:hAnsi="Lato" w:cs="Arial"/>
                <w:sz w:val="20"/>
                <w:szCs w:val="20"/>
              </w:rPr>
              <w:t>Corte transversal</w:t>
            </w:r>
          </w:p>
        </w:tc>
        <w:tc>
          <w:tcPr>
            <w:tcW w:w="7943" w:type="dxa"/>
            <w:shd w:val="clear" w:color="auto" w:fill="4B11E6"/>
            <w:vAlign w:val="center"/>
          </w:tcPr>
          <w:p w14:paraId="243147F1"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Marco temporal del “momento único” de medición</w:t>
            </w:r>
            <w:r w:rsidRPr="0012771B">
              <w:rPr>
                <w:rFonts w:ascii="Lato" w:hAnsi="Lato" w:cs="Arial"/>
                <w:sz w:val="20"/>
                <w:szCs w:val="20"/>
                <w:lang w:val="es-CO"/>
              </w:rPr>
              <w:t>.</w:t>
            </w:r>
          </w:p>
          <w:p w14:paraId="11A1ACF7"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Fonts w:ascii="Lato" w:hAnsi="Lato" w:cs="Arial"/>
                <w:sz w:val="20"/>
                <w:szCs w:val="20"/>
                <w:lang w:val="es-CO"/>
              </w:rPr>
              <w:t xml:space="preserve">Si es poblacional, explicar claramente el </w:t>
            </w:r>
            <w:r w:rsidRPr="0012771B">
              <w:rPr>
                <w:rStyle w:val="Strong"/>
                <w:rFonts w:ascii="Lato" w:eastAsiaTheme="majorEastAsia" w:hAnsi="Lato" w:cs="Arial"/>
                <w:sz w:val="20"/>
                <w:szCs w:val="20"/>
                <w:lang w:val="es-CO"/>
              </w:rPr>
              <w:t>marco muestral</w:t>
            </w:r>
            <w:r w:rsidRPr="0012771B">
              <w:rPr>
                <w:rFonts w:ascii="Lato" w:hAnsi="Lato" w:cs="Arial"/>
                <w:sz w:val="20"/>
                <w:szCs w:val="20"/>
                <w:lang w:val="es-CO"/>
              </w:rPr>
              <w:t>.</w:t>
            </w:r>
          </w:p>
          <w:p w14:paraId="02752CFE"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Fonts w:ascii="Lato" w:hAnsi="Lato" w:cs="Arial"/>
                <w:sz w:val="20"/>
                <w:szCs w:val="20"/>
                <w:lang w:val="es-CO"/>
              </w:rPr>
              <w:t>Si se van a comparar grupos, explicar cómo se construyen (subgrupos por exposición, por desenlace, etc.)</w:t>
            </w:r>
          </w:p>
        </w:tc>
      </w:tr>
      <w:tr w:rsidR="0012771B" w:rsidRPr="0012771B" w14:paraId="01E56BD1" w14:textId="77777777" w:rsidTr="0012771B">
        <w:tc>
          <w:tcPr>
            <w:tcW w:w="1550" w:type="dxa"/>
            <w:shd w:val="clear" w:color="auto" w:fill="4B11E6"/>
            <w:vAlign w:val="center"/>
          </w:tcPr>
          <w:p w14:paraId="475E8D90" w14:textId="77777777" w:rsidR="0012771B" w:rsidRPr="0012771B" w:rsidRDefault="0012771B" w:rsidP="008846E9">
            <w:pPr>
              <w:rPr>
                <w:rFonts w:ascii="Lato" w:hAnsi="Lato" w:cs="Arial"/>
                <w:bCs/>
                <w:sz w:val="20"/>
                <w:szCs w:val="20"/>
                <w:lang w:val="es-CO"/>
              </w:rPr>
            </w:pPr>
            <w:r w:rsidRPr="0012771B">
              <w:rPr>
                <w:rFonts w:ascii="Lato" w:hAnsi="Lato" w:cs="Arial"/>
                <w:sz w:val="20"/>
                <w:szCs w:val="20"/>
                <w:lang w:val="es-CO"/>
              </w:rPr>
              <w:t>Estudios de pruebas diagnósticas o validez</w:t>
            </w:r>
          </w:p>
        </w:tc>
        <w:tc>
          <w:tcPr>
            <w:tcW w:w="7943" w:type="dxa"/>
            <w:shd w:val="clear" w:color="auto" w:fill="4B11E6"/>
            <w:vAlign w:val="center"/>
          </w:tcPr>
          <w:p w14:paraId="1169B9D0"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 xml:space="preserve">Descripción clara de la prueba índice y la prueba de referencia </w:t>
            </w:r>
            <w:r w:rsidRPr="0012771B">
              <w:rPr>
                <w:rStyle w:val="Strong"/>
                <w:rFonts w:ascii="Lato" w:eastAsiaTheme="majorEastAsia" w:hAnsi="Lato" w:cs="Arial"/>
                <w:b w:val="0"/>
                <w:i/>
                <w:iCs/>
                <w:sz w:val="20"/>
                <w:szCs w:val="20"/>
                <w:lang w:val="es-CO"/>
              </w:rPr>
              <w:t>(</w:t>
            </w:r>
            <w:proofErr w:type="spellStart"/>
            <w:r w:rsidRPr="0012771B">
              <w:rPr>
                <w:rStyle w:val="Strong"/>
                <w:rFonts w:ascii="Lato" w:eastAsiaTheme="majorEastAsia" w:hAnsi="Lato" w:cs="Arial"/>
                <w:i/>
                <w:sz w:val="20"/>
                <w:szCs w:val="20"/>
                <w:lang w:val="es-CO"/>
              </w:rPr>
              <w:t>gold</w:t>
            </w:r>
            <w:proofErr w:type="spellEnd"/>
            <w:r w:rsidRPr="0012771B">
              <w:rPr>
                <w:rStyle w:val="Strong"/>
                <w:rFonts w:ascii="Lato" w:eastAsiaTheme="majorEastAsia" w:hAnsi="Lato" w:cs="Arial"/>
                <w:i/>
                <w:sz w:val="20"/>
                <w:szCs w:val="20"/>
                <w:lang w:val="es-CO"/>
              </w:rPr>
              <w:t xml:space="preserve"> standard</w:t>
            </w:r>
            <w:r w:rsidRPr="0012771B">
              <w:rPr>
                <w:rStyle w:val="Strong"/>
                <w:rFonts w:ascii="Lato" w:eastAsiaTheme="majorEastAsia" w:hAnsi="Lato" w:cs="Arial"/>
                <w:b w:val="0"/>
                <w:i/>
                <w:iCs/>
                <w:sz w:val="20"/>
                <w:szCs w:val="20"/>
                <w:lang w:val="es-CO"/>
              </w:rPr>
              <w:t>)</w:t>
            </w:r>
            <w:r w:rsidRPr="0012771B">
              <w:rPr>
                <w:rFonts w:ascii="Lato" w:hAnsi="Lato" w:cs="Arial"/>
                <w:i/>
                <w:iCs/>
                <w:sz w:val="20"/>
                <w:szCs w:val="20"/>
                <w:lang w:val="es-CO"/>
              </w:rPr>
              <w:t>.</w:t>
            </w:r>
          </w:p>
          <w:p w14:paraId="200A14A4"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Secuencia de aplicación (doble ciego, simultánea, entre otras)</w:t>
            </w:r>
            <w:r w:rsidRPr="0012771B">
              <w:rPr>
                <w:rFonts w:ascii="Lato" w:hAnsi="Lato" w:cs="Arial"/>
                <w:sz w:val="20"/>
                <w:szCs w:val="20"/>
                <w:lang w:val="es-CO"/>
              </w:rPr>
              <w:t>.</w:t>
            </w:r>
          </w:p>
          <w:p w14:paraId="3DC69445"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Criterios de positividad para ambas pruebas</w:t>
            </w:r>
            <w:r w:rsidRPr="0012771B">
              <w:rPr>
                <w:rFonts w:ascii="Lato" w:hAnsi="Lato" w:cs="Arial"/>
                <w:sz w:val="20"/>
                <w:szCs w:val="20"/>
                <w:lang w:val="es-CO"/>
              </w:rPr>
              <w:t>.</w:t>
            </w:r>
          </w:p>
          <w:p w14:paraId="0632F9DB"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 xml:space="preserve">Parámetros que se evaluarán: sensibilidad, especificidad, AUC, </w:t>
            </w:r>
            <w:proofErr w:type="spellStart"/>
            <w:r w:rsidRPr="0012771B">
              <w:rPr>
                <w:rStyle w:val="Strong"/>
                <w:rFonts w:ascii="Lato" w:eastAsiaTheme="majorEastAsia" w:hAnsi="Lato" w:cs="Arial"/>
                <w:b w:val="0"/>
                <w:i/>
                <w:iCs/>
                <w:sz w:val="20"/>
                <w:szCs w:val="20"/>
                <w:lang w:val="es-CO"/>
              </w:rPr>
              <w:t>likelihood</w:t>
            </w:r>
            <w:proofErr w:type="spellEnd"/>
            <w:r w:rsidRPr="0012771B">
              <w:rPr>
                <w:rStyle w:val="Strong"/>
                <w:rFonts w:ascii="Lato" w:eastAsiaTheme="majorEastAsia" w:hAnsi="Lato" w:cs="Arial"/>
                <w:b w:val="0"/>
                <w:i/>
                <w:iCs/>
                <w:sz w:val="20"/>
                <w:szCs w:val="20"/>
                <w:lang w:val="es-CO"/>
              </w:rPr>
              <w:t xml:space="preserve"> ratios</w:t>
            </w:r>
            <w:r w:rsidRPr="0012771B">
              <w:rPr>
                <w:rStyle w:val="Strong"/>
                <w:rFonts w:ascii="Lato" w:eastAsiaTheme="majorEastAsia" w:hAnsi="Lato" w:cs="Arial"/>
                <w:sz w:val="20"/>
                <w:szCs w:val="20"/>
                <w:lang w:val="es-CO"/>
              </w:rPr>
              <w:t>, etc.</w:t>
            </w:r>
          </w:p>
          <w:p w14:paraId="6CA7F16A"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Análisis de reproducibilidad (si aplica)</w:t>
            </w:r>
            <w:r w:rsidRPr="0012771B">
              <w:rPr>
                <w:rFonts w:ascii="Lato" w:hAnsi="Lato" w:cs="Arial"/>
                <w:sz w:val="20"/>
                <w:szCs w:val="20"/>
                <w:lang w:val="es-CO"/>
              </w:rPr>
              <w:t xml:space="preserve">: concordancia intra e </w:t>
            </w:r>
            <w:proofErr w:type="spellStart"/>
            <w:r w:rsidRPr="0012771B">
              <w:rPr>
                <w:rFonts w:ascii="Lato" w:hAnsi="Lato" w:cs="Arial"/>
                <w:sz w:val="20"/>
                <w:szCs w:val="20"/>
                <w:lang w:val="es-CO"/>
              </w:rPr>
              <w:t>interobservador</w:t>
            </w:r>
            <w:proofErr w:type="spellEnd"/>
            <w:r w:rsidRPr="0012771B">
              <w:rPr>
                <w:rFonts w:ascii="Lato" w:hAnsi="Lato" w:cs="Arial"/>
                <w:sz w:val="20"/>
                <w:szCs w:val="20"/>
                <w:lang w:val="es-CO"/>
              </w:rPr>
              <w:t>.</w:t>
            </w:r>
          </w:p>
        </w:tc>
      </w:tr>
      <w:tr w:rsidR="0012771B" w:rsidRPr="0012771B" w14:paraId="14431A04" w14:textId="77777777" w:rsidTr="0012771B">
        <w:tc>
          <w:tcPr>
            <w:tcW w:w="1550" w:type="dxa"/>
            <w:shd w:val="clear" w:color="auto" w:fill="4B11E6"/>
            <w:vAlign w:val="center"/>
          </w:tcPr>
          <w:p w14:paraId="5965F196" w14:textId="77777777" w:rsidR="0012771B" w:rsidRPr="0012771B" w:rsidRDefault="0012771B" w:rsidP="008846E9">
            <w:pPr>
              <w:rPr>
                <w:rFonts w:ascii="Lato" w:hAnsi="Lato" w:cs="Arial"/>
                <w:bCs/>
                <w:sz w:val="20"/>
                <w:szCs w:val="20"/>
              </w:rPr>
            </w:pPr>
            <w:proofErr w:type="spellStart"/>
            <w:r w:rsidRPr="0012771B">
              <w:rPr>
                <w:rFonts w:ascii="Lato" w:hAnsi="Lato" w:cs="Arial"/>
                <w:sz w:val="20"/>
                <w:szCs w:val="20"/>
              </w:rPr>
              <w:t>Estudios</w:t>
            </w:r>
            <w:proofErr w:type="spellEnd"/>
            <w:r w:rsidRPr="0012771B">
              <w:rPr>
                <w:rFonts w:ascii="Lato" w:hAnsi="Lato" w:cs="Arial"/>
                <w:sz w:val="20"/>
                <w:szCs w:val="20"/>
              </w:rPr>
              <w:t xml:space="preserve"> con </w:t>
            </w:r>
            <w:proofErr w:type="spellStart"/>
            <w:r w:rsidRPr="0012771B">
              <w:rPr>
                <w:rFonts w:ascii="Lato" w:hAnsi="Lato" w:cs="Arial"/>
                <w:sz w:val="20"/>
                <w:szCs w:val="20"/>
              </w:rPr>
              <w:t>datos</w:t>
            </w:r>
            <w:proofErr w:type="spellEnd"/>
            <w:r w:rsidRPr="0012771B">
              <w:rPr>
                <w:rFonts w:ascii="Lato" w:hAnsi="Lato" w:cs="Arial"/>
                <w:sz w:val="20"/>
                <w:szCs w:val="20"/>
              </w:rPr>
              <w:t xml:space="preserve"> </w:t>
            </w:r>
            <w:proofErr w:type="spellStart"/>
            <w:r w:rsidRPr="0012771B">
              <w:rPr>
                <w:rFonts w:ascii="Lato" w:hAnsi="Lato" w:cs="Arial"/>
                <w:sz w:val="20"/>
                <w:szCs w:val="20"/>
              </w:rPr>
              <w:t>secundarios</w:t>
            </w:r>
            <w:proofErr w:type="spellEnd"/>
          </w:p>
        </w:tc>
        <w:tc>
          <w:tcPr>
            <w:tcW w:w="7943" w:type="dxa"/>
            <w:shd w:val="clear" w:color="auto" w:fill="4B11E6"/>
            <w:vAlign w:val="center"/>
          </w:tcPr>
          <w:p w14:paraId="36F1FE55"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Fuente de los datos</w:t>
            </w:r>
            <w:r w:rsidRPr="0012771B">
              <w:rPr>
                <w:rFonts w:ascii="Lato" w:hAnsi="Lato" w:cs="Arial"/>
                <w:sz w:val="20"/>
                <w:szCs w:val="20"/>
                <w:lang w:val="es-CO"/>
              </w:rPr>
              <w:t>: qué base, cómo se accede, variables disponibles.</w:t>
            </w:r>
          </w:p>
          <w:p w14:paraId="7CB6D080"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Calidad y limitaciones de los datos existentes.</w:t>
            </w:r>
          </w:p>
          <w:p w14:paraId="0C69C599"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Transformaciones o agrupaciones de variables.</w:t>
            </w:r>
          </w:p>
          <w:p w14:paraId="50CE453D"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Trazabilidad entre objetivos y lo que los datos permiten responder.</w:t>
            </w:r>
          </w:p>
        </w:tc>
      </w:tr>
      <w:tr w:rsidR="0012771B" w:rsidRPr="0012771B" w14:paraId="1A79D5F4" w14:textId="77777777" w:rsidTr="0012771B">
        <w:tc>
          <w:tcPr>
            <w:tcW w:w="1550" w:type="dxa"/>
            <w:shd w:val="clear" w:color="auto" w:fill="4B11E6"/>
            <w:vAlign w:val="center"/>
          </w:tcPr>
          <w:p w14:paraId="6D49D1A9" w14:textId="77777777" w:rsidR="0012771B" w:rsidRPr="0012771B" w:rsidRDefault="0012771B" w:rsidP="008846E9">
            <w:pPr>
              <w:rPr>
                <w:rFonts w:ascii="Lato" w:hAnsi="Lato" w:cs="Arial"/>
                <w:bCs/>
                <w:sz w:val="20"/>
                <w:szCs w:val="20"/>
              </w:rPr>
            </w:pPr>
            <w:r w:rsidRPr="0012771B">
              <w:rPr>
                <w:rFonts w:ascii="Lato" w:hAnsi="Lato" w:cs="Arial"/>
                <w:sz w:val="20"/>
                <w:szCs w:val="20"/>
              </w:rPr>
              <w:t xml:space="preserve">Series de </w:t>
            </w:r>
            <w:proofErr w:type="spellStart"/>
            <w:r w:rsidRPr="0012771B">
              <w:rPr>
                <w:rFonts w:ascii="Lato" w:hAnsi="Lato" w:cs="Arial"/>
                <w:sz w:val="20"/>
                <w:szCs w:val="20"/>
              </w:rPr>
              <w:t>casos</w:t>
            </w:r>
            <w:proofErr w:type="spellEnd"/>
          </w:p>
        </w:tc>
        <w:tc>
          <w:tcPr>
            <w:tcW w:w="7943" w:type="dxa"/>
            <w:shd w:val="clear" w:color="auto" w:fill="4B11E6"/>
            <w:vAlign w:val="center"/>
          </w:tcPr>
          <w:p w14:paraId="43FD21CD"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rPr>
            </w:pPr>
            <w:proofErr w:type="spellStart"/>
            <w:r w:rsidRPr="0012771B">
              <w:rPr>
                <w:rStyle w:val="Strong"/>
                <w:rFonts w:ascii="Lato" w:eastAsiaTheme="majorEastAsia" w:hAnsi="Lato" w:cs="Arial"/>
                <w:sz w:val="20"/>
                <w:szCs w:val="20"/>
              </w:rPr>
              <w:t>Definición</w:t>
            </w:r>
            <w:proofErr w:type="spellEnd"/>
            <w:r w:rsidRPr="0012771B">
              <w:rPr>
                <w:rStyle w:val="Strong"/>
                <w:rFonts w:ascii="Lato" w:eastAsiaTheme="majorEastAsia" w:hAnsi="Lato" w:cs="Arial"/>
                <w:sz w:val="20"/>
                <w:szCs w:val="20"/>
              </w:rPr>
              <w:t xml:space="preserve"> </w:t>
            </w:r>
            <w:proofErr w:type="spellStart"/>
            <w:r w:rsidRPr="0012771B">
              <w:rPr>
                <w:rStyle w:val="Strong"/>
                <w:rFonts w:ascii="Lato" w:eastAsiaTheme="majorEastAsia" w:hAnsi="Lato" w:cs="Arial"/>
                <w:sz w:val="20"/>
                <w:szCs w:val="20"/>
              </w:rPr>
              <w:t>clínica</w:t>
            </w:r>
            <w:proofErr w:type="spellEnd"/>
            <w:r w:rsidRPr="0012771B">
              <w:rPr>
                <w:rStyle w:val="Strong"/>
                <w:rFonts w:ascii="Lato" w:eastAsiaTheme="majorEastAsia" w:hAnsi="Lato" w:cs="Arial"/>
                <w:sz w:val="20"/>
                <w:szCs w:val="20"/>
              </w:rPr>
              <w:t xml:space="preserve"> de </w:t>
            </w:r>
            <w:proofErr w:type="spellStart"/>
            <w:r w:rsidRPr="0012771B">
              <w:rPr>
                <w:rStyle w:val="Strong"/>
                <w:rFonts w:ascii="Lato" w:eastAsiaTheme="majorEastAsia" w:hAnsi="Lato" w:cs="Arial"/>
                <w:sz w:val="20"/>
                <w:szCs w:val="20"/>
              </w:rPr>
              <w:t>caso</w:t>
            </w:r>
            <w:proofErr w:type="spellEnd"/>
            <w:r w:rsidRPr="0012771B">
              <w:rPr>
                <w:rFonts w:ascii="Lato" w:hAnsi="Lato" w:cs="Arial"/>
                <w:sz w:val="20"/>
                <w:szCs w:val="20"/>
              </w:rPr>
              <w:t>.</w:t>
            </w:r>
          </w:p>
          <w:p w14:paraId="61069468"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Número mínimo esperado</w:t>
            </w:r>
            <w:r w:rsidRPr="0012771B">
              <w:rPr>
                <w:rFonts w:ascii="Lato" w:hAnsi="Lato" w:cs="Arial"/>
                <w:sz w:val="20"/>
                <w:szCs w:val="20"/>
                <w:lang w:val="es-CO"/>
              </w:rPr>
              <w:t xml:space="preserve"> y justificación.</w:t>
            </w:r>
          </w:p>
          <w:p w14:paraId="547838F0"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Periodo de inclusión y fuente.</w:t>
            </w:r>
          </w:p>
          <w:p w14:paraId="232D4341"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Criterios de homogeneidad clínica o de exposición.</w:t>
            </w:r>
          </w:p>
        </w:tc>
      </w:tr>
      <w:tr w:rsidR="0012771B" w:rsidRPr="0012771B" w14:paraId="16CCF759" w14:textId="77777777" w:rsidTr="0012771B">
        <w:tc>
          <w:tcPr>
            <w:tcW w:w="1550" w:type="dxa"/>
            <w:shd w:val="clear" w:color="auto" w:fill="4B11E6"/>
            <w:vAlign w:val="center"/>
          </w:tcPr>
          <w:p w14:paraId="4F11B41A" w14:textId="77777777" w:rsidR="0012771B" w:rsidRPr="0012771B" w:rsidRDefault="0012771B" w:rsidP="008846E9">
            <w:pPr>
              <w:rPr>
                <w:rFonts w:ascii="Lato" w:hAnsi="Lato" w:cs="Arial"/>
                <w:sz w:val="20"/>
                <w:szCs w:val="20"/>
              </w:rPr>
            </w:pPr>
            <w:proofErr w:type="spellStart"/>
            <w:r w:rsidRPr="0012771B">
              <w:rPr>
                <w:rFonts w:ascii="Lato" w:hAnsi="Lato" w:cs="Arial"/>
                <w:sz w:val="20"/>
                <w:szCs w:val="20"/>
              </w:rPr>
              <w:t>Estudios</w:t>
            </w:r>
            <w:proofErr w:type="spellEnd"/>
            <w:r w:rsidRPr="0012771B">
              <w:rPr>
                <w:rFonts w:ascii="Lato" w:hAnsi="Lato" w:cs="Arial"/>
                <w:sz w:val="20"/>
                <w:szCs w:val="20"/>
              </w:rPr>
              <w:t xml:space="preserve"> </w:t>
            </w:r>
            <w:proofErr w:type="spellStart"/>
            <w:r w:rsidRPr="0012771B">
              <w:rPr>
                <w:rFonts w:ascii="Lato" w:hAnsi="Lato" w:cs="Arial"/>
                <w:sz w:val="20"/>
                <w:szCs w:val="20"/>
              </w:rPr>
              <w:t>cualitativos</w:t>
            </w:r>
            <w:proofErr w:type="spellEnd"/>
          </w:p>
        </w:tc>
        <w:tc>
          <w:tcPr>
            <w:tcW w:w="7943" w:type="dxa"/>
            <w:shd w:val="clear" w:color="auto" w:fill="4B11E6"/>
            <w:vAlign w:val="center"/>
          </w:tcPr>
          <w:p w14:paraId="753727B4"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pt-PT"/>
              </w:rPr>
            </w:pPr>
            <w:r w:rsidRPr="0012771B">
              <w:rPr>
                <w:rStyle w:val="Strong"/>
                <w:rFonts w:ascii="Lato" w:eastAsiaTheme="majorEastAsia" w:hAnsi="Lato" w:cs="Arial"/>
                <w:b w:val="0"/>
                <w:sz w:val="20"/>
                <w:szCs w:val="20"/>
                <w:lang w:val="pt-PT"/>
              </w:rPr>
              <w:t>Paradigma epistemológico</w:t>
            </w:r>
            <w:r w:rsidRPr="0012771B">
              <w:rPr>
                <w:rFonts w:ascii="Lato" w:hAnsi="Lato" w:cs="Arial"/>
                <w:sz w:val="20"/>
                <w:szCs w:val="20"/>
                <w:lang w:val="pt-PT"/>
              </w:rPr>
              <w:t xml:space="preserve"> (constructivista, fenomenológico, crítico,</w:t>
            </w:r>
            <w:r w:rsidRPr="0012771B">
              <w:rPr>
                <w:rFonts w:ascii="Lato" w:hAnsi="Lato" w:cs="Arial"/>
                <w:sz w:val="20"/>
                <w:szCs w:val="20"/>
                <w:lang w:val="es-CO"/>
              </w:rPr>
              <w:t xml:space="preserve"> o el que corresponda</w:t>
            </w:r>
            <w:r w:rsidRPr="0012771B">
              <w:rPr>
                <w:rFonts w:ascii="Lato" w:hAnsi="Lato" w:cs="Arial"/>
                <w:sz w:val="20"/>
                <w:szCs w:val="20"/>
                <w:lang w:val="pt-PT"/>
              </w:rPr>
              <w:t>).</w:t>
            </w:r>
          </w:p>
          <w:p w14:paraId="5FFB118F"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Diseño cualitativo específico</w:t>
            </w:r>
            <w:r w:rsidRPr="0012771B">
              <w:rPr>
                <w:rFonts w:ascii="Lato" w:hAnsi="Lato" w:cs="Arial"/>
                <w:sz w:val="20"/>
                <w:szCs w:val="20"/>
                <w:lang w:val="es-CO"/>
              </w:rPr>
              <w:t xml:space="preserve"> (teoría fundamentada, etnografía, estudio de caso, etc.).</w:t>
            </w:r>
          </w:p>
          <w:p w14:paraId="3DDD8DD1"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Técnica de recolección de datos</w:t>
            </w:r>
            <w:r w:rsidRPr="0012771B">
              <w:rPr>
                <w:rFonts w:ascii="Lato" w:hAnsi="Lato" w:cs="Arial"/>
                <w:sz w:val="20"/>
                <w:szCs w:val="20"/>
                <w:lang w:val="es-CO"/>
              </w:rPr>
              <w:t>: entrevistas, grupos focales, observación, entre otras.</w:t>
            </w:r>
          </w:p>
          <w:p w14:paraId="77964FDB"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rPr>
            </w:pPr>
            <w:r w:rsidRPr="0012771B">
              <w:rPr>
                <w:rStyle w:val="Strong"/>
                <w:rFonts w:ascii="Lato" w:eastAsiaTheme="majorEastAsia" w:hAnsi="Lato" w:cs="Arial"/>
                <w:sz w:val="20"/>
                <w:szCs w:val="20"/>
              </w:rPr>
              <w:t xml:space="preserve">Criterios de </w:t>
            </w:r>
            <w:proofErr w:type="spellStart"/>
            <w:r w:rsidRPr="0012771B">
              <w:rPr>
                <w:rStyle w:val="Strong"/>
                <w:rFonts w:ascii="Lato" w:eastAsiaTheme="majorEastAsia" w:hAnsi="Lato" w:cs="Arial"/>
                <w:sz w:val="20"/>
                <w:szCs w:val="20"/>
              </w:rPr>
              <w:t>saturación</w:t>
            </w:r>
            <w:proofErr w:type="spellEnd"/>
            <w:r w:rsidRPr="0012771B">
              <w:rPr>
                <w:rFonts w:ascii="Lato" w:hAnsi="Lato" w:cs="Arial"/>
                <w:sz w:val="20"/>
                <w:szCs w:val="20"/>
              </w:rPr>
              <w:t>.</w:t>
            </w:r>
          </w:p>
          <w:p w14:paraId="5C8288F5"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Estrategias de rigor</w:t>
            </w:r>
            <w:r w:rsidRPr="0012771B">
              <w:rPr>
                <w:rFonts w:ascii="Lato" w:hAnsi="Lato" w:cs="Arial"/>
                <w:sz w:val="20"/>
                <w:szCs w:val="20"/>
                <w:lang w:val="es-CO"/>
              </w:rPr>
              <w:t>: triangulación, auditoría, validación por participantes o la que corresponda.</w:t>
            </w:r>
          </w:p>
        </w:tc>
      </w:tr>
      <w:tr w:rsidR="0012771B" w:rsidRPr="0012771B" w14:paraId="3A9FD267" w14:textId="77777777" w:rsidTr="0012771B">
        <w:tc>
          <w:tcPr>
            <w:tcW w:w="1550" w:type="dxa"/>
            <w:shd w:val="clear" w:color="auto" w:fill="4B11E6"/>
            <w:vAlign w:val="center"/>
          </w:tcPr>
          <w:p w14:paraId="5039CABA" w14:textId="77777777" w:rsidR="0012771B" w:rsidRPr="0012771B" w:rsidRDefault="0012771B" w:rsidP="008846E9">
            <w:pPr>
              <w:rPr>
                <w:rFonts w:ascii="Lato" w:hAnsi="Lato" w:cs="Arial"/>
                <w:sz w:val="20"/>
                <w:szCs w:val="20"/>
              </w:rPr>
            </w:pPr>
            <w:proofErr w:type="spellStart"/>
            <w:r w:rsidRPr="0012771B">
              <w:rPr>
                <w:rFonts w:ascii="Lato" w:hAnsi="Lato" w:cs="Arial"/>
                <w:sz w:val="20"/>
                <w:szCs w:val="20"/>
              </w:rPr>
              <w:t>Estudios</w:t>
            </w:r>
            <w:proofErr w:type="spellEnd"/>
            <w:r w:rsidRPr="0012771B">
              <w:rPr>
                <w:rFonts w:ascii="Lato" w:hAnsi="Lato" w:cs="Arial"/>
                <w:sz w:val="20"/>
                <w:szCs w:val="20"/>
              </w:rPr>
              <w:t xml:space="preserve"> </w:t>
            </w:r>
            <w:proofErr w:type="spellStart"/>
            <w:r w:rsidRPr="0012771B">
              <w:rPr>
                <w:rFonts w:ascii="Lato" w:hAnsi="Lato" w:cs="Arial"/>
                <w:sz w:val="20"/>
                <w:szCs w:val="20"/>
              </w:rPr>
              <w:t>mixtos</w:t>
            </w:r>
            <w:proofErr w:type="spellEnd"/>
          </w:p>
        </w:tc>
        <w:tc>
          <w:tcPr>
            <w:tcW w:w="7943" w:type="dxa"/>
            <w:shd w:val="clear" w:color="auto" w:fill="4B11E6"/>
            <w:vAlign w:val="center"/>
          </w:tcPr>
          <w:p w14:paraId="542320A7"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Diseño mixto específico</w:t>
            </w:r>
            <w:r w:rsidRPr="0012771B">
              <w:rPr>
                <w:rFonts w:ascii="Lato" w:hAnsi="Lato" w:cs="Arial"/>
                <w:sz w:val="20"/>
                <w:szCs w:val="20"/>
                <w:lang w:val="es-CO"/>
              </w:rPr>
              <w:t>: secuencial explicativo, exploratorio, convergente, etc.</w:t>
            </w:r>
          </w:p>
          <w:p w14:paraId="62A893C3"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Fase cuantitativa</w:t>
            </w:r>
            <w:r w:rsidRPr="0012771B">
              <w:rPr>
                <w:rFonts w:ascii="Lato" w:hAnsi="Lato" w:cs="Arial"/>
                <w:sz w:val="20"/>
                <w:szCs w:val="20"/>
                <w:lang w:val="es-CO"/>
              </w:rPr>
              <w:t xml:space="preserve"> y </w:t>
            </w:r>
            <w:r w:rsidRPr="0012771B">
              <w:rPr>
                <w:rStyle w:val="Strong"/>
                <w:rFonts w:ascii="Lato" w:eastAsiaTheme="majorEastAsia" w:hAnsi="Lato" w:cs="Arial"/>
                <w:sz w:val="20"/>
                <w:szCs w:val="20"/>
                <w:lang w:val="es-CO"/>
              </w:rPr>
              <w:t>fase cualitativa</w:t>
            </w:r>
            <w:r w:rsidRPr="0012771B">
              <w:rPr>
                <w:rFonts w:ascii="Lato" w:hAnsi="Lato" w:cs="Arial"/>
                <w:sz w:val="20"/>
                <w:szCs w:val="20"/>
                <w:lang w:val="es-CO"/>
              </w:rPr>
              <w:t>: cada una con sus respectivos métodos.</w:t>
            </w:r>
          </w:p>
          <w:p w14:paraId="78398BA9"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Estrategia de integración</w:t>
            </w:r>
            <w:r w:rsidRPr="0012771B">
              <w:rPr>
                <w:rFonts w:ascii="Lato" w:hAnsi="Lato" w:cs="Arial"/>
                <w:sz w:val="20"/>
                <w:szCs w:val="20"/>
                <w:lang w:val="es-CO"/>
              </w:rPr>
              <w:t>: en el análisis, en la interpretación, etc.</w:t>
            </w:r>
          </w:p>
          <w:p w14:paraId="52AFBAD8"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Justificación del uso de métodos mixtos.</w:t>
            </w:r>
          </w:p>
        </w:tc>
      </w:tr>
      <w:tr w:rsidR="0012771B" w:rsidRPr="0012771B" w14:paraId="359A0ACB" w14:textId="77777777" w:rsidTr="0012771B">
        <w:tc>
          <w:tcPr>
            <w:tcW w:w="1550" w:type="dxa"/>
            <w:shd w:val="clear" w:color="auto" w:fill="4B11E6"/>
            <w:vAlign w:val="center"/>
          </w:tcPr>
          <w:p w14:paraId="20577C68" w14:textId="77777777" w:rsidR="0012771B" w:rsidRPr="0012771B" w:rsidRDefault="0012771B" w:rsidP="008846E9">
            <w:pPr>
              <w:rPr>
                <w:rFonts w:ascii="Lato" w:hAnsi="Lato" w:cs="Arial"/>
                <w:sz w:val="20"/>
                <w:szCs w:val="20"/>
              </w:rPr>
            </w:pPr>
            <w:proofErr w:type="spellStart"/>
            <w:r w:rsidRPr="0012771B">
              <w:rPr>
                <w:rFonts w:ascii="Lato" w:hAnsi="Lato" w:cs="Arial"/>
                <w:sz w:val="20"/>
                <w:szCs w:val="20"/>
              </w:rPr>
              <w:t>Estudios</w:t>
            </w:r>
            <w:proofErr w:type="spellEnd"/>
            <w:r w:rsidRPr="0012771B">
              <w:rPr>
                <w:rFonts w:ascii="Lato" w:hAnsi="Lato" w:cs="Arial"/>
                <w:sz w:val="20"/>
                <w:szCs w:val="20"/>
              </w:rPr>
              <w:t xml:space="preserve"> </w:t>
            </w:r>
            <w:proofErr w:type="spellStart"/>
            <w:r w:rsidRPr="0012771B">
              <w:rPr>
                <w:rFonts w:ascii="Lato" w:hAnsi="Lato" w:cs="Arial"/>
                <w:sz w:val="20"/>
                <w:szCs w:val="20"/>
              </w:rPr>
              <w:t>ecológicos</w:t>
            </w:r>
            <w:proofErr w:type="spellEnd"/>
          </w:p>
        </w:tc>
        <w:tc>
          <w:tcPr>
            <w:tcW w:w="7943" w:type="dxa"/>
            <w:shd w:val="clear" w:color="auto" w:fill="4B11E6"/>
            <w:vAlign w:val="center"/>
          </w:tcPr>
          <w:p w14:paraId="574C6417"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Nivel de agregación</w:t>
            </w:r>
            <w:r w:rsidRPr="0012771B">
              <w:rPr>
                <w:rFonts w:ascii="Lato" w:hAnsi="Lato" w:cs="Arial"/>
                <w:sz w:val="20"/>
                <w:szCs w:val="20"/>
                <w:lang w:val="es-CO"/>
              </w:rPr>
              <w:t xml:space="preserve"> (municipio, país, región o el que corresponda).</w:t>
            </w:r>
          </w:p>
          <w:p w14:paraId="28A8BD0B"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Fuente de datos secundarios para cada variable</w:t>
            </w:r>
            <w:r w:rsidRPr="0012771B">
              <w:rPr>
                <w:rFonts w:ascii="Lato" w:hAnsi="Lato" w:cs="Arial"/>
                <w:sz w:val="20"/>
                <w:szCs w:val="20"/>
                <w:lang w:val="es-CO"/>
              </w:rPr>
              <w:t>.</w:t>
            </w:r>
          </w:p>
          <w:p w14:paraId="6C691E0B"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Control de falacia ecológica: interpretación restringida a nivel agregado.</w:t>
            </w:r>
          </w:p>
          <w:p w14:paraId="17B27E0A"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Fonts w:ascii="Lato" w:hAnsi="Lato" w:cs="Arial"/>
                <w:sz w:val="20"/>
                <w:szCs w:val="20"/>
                <w:lang w:val="es-CO"/>
              </w:rPr>
              <w:t>Si hay más de una unidad de observación, considerar modelos multinivel.</w:t>
            </w:r>
          </w:p>
        </w:tc>
      </w:tr>
      <w:tr w:rsidR="0012771B" w:rsidRPr="0012771B" w14:paraId="4AD62A3A" w14:textId="77777777" w:rsidTr="0012771B">
        <w:tc>
          <w:tcPr>
            <w:tcW w:w="1550" w:type="dxa"/>
            <w:shd w:val="clear" w:color="auto" w:fill="4B11E6"/>
            <w:vAlign w:val="center"/>
          </w:tcPr>
          <w:p w14:paraId="719CDA52" w14:textId="77777777" w:rsidR="0012771B" w:rsidRPr="0012771B" w:rsidRDefault="0012771B" w:rsidP="008846E9">
            <w:pPr>
              <w:rPr>
                <w:rFonts w:ascii="Lato" w:hAnsi="Lato" w:cs="Arial"/>
                <w:sz w:val="20"/>
                <w:szCs w:val="20"/>
                <w:lang w:val="es-CO"/>
              </w:rPr>
            </w:pPr>
            <w:r w:rsidRPr="0012771B">
              <w:rPr>
                <w:rFonts w:ascii="Lato" w:hAnsi="Lato" w:cs="Arial"/>
                <w:sz w:val="20"/>
                <w:szCs w:val="20"/>
                <w:lang w:val="es-CO"/>
              </w:rPr>
              <w:t>Revisión sistemática y RSL con metaanálisis</w:t>
            </w:r>
          </w:p>
        </w:tc>
        <w:tc>
          <w:tcPr>
            <w:tcW w:w="7943" w:type="dxa"/>
            <w:shd w:val="clear" w:color="auto" w:fill="4B11E6"/>
            <w:vAlign w:val="center"/>
          </w:tcPr>
          <w:p w14:paraId="29706E0E"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Tipo de revisión (sistemática, de alcance, rápida, etc.)</w:t>
            </w:r>
          </w:p>
          <w:p w14:paraId="593AE913"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Estrategia de búsqueda detallada</w:t>
            </w:r>
            <w:r w:rsidRPr="0012771B">
              <w:rPr>
                <w:rFonts w:ascii="Lato" w:hAnsi="Lato" w:cs="Arial"/>
                <w:sz w:val="20"/>
                <w:szCs w:val="20"/>
                <w:lang w:val="es-CO"/>
              </w:rPr>
              <w:t>: bases, términos, operadores.</w:t>
            </w:r>
          </w:p>
          <w:p w14:paraId="440C5D83"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 xml:space="preserve">Criterios de selección (PICOT, </w:t>
            </w:r>
            <w:proofErr w:type="spellStart"/>
            <w:r w:rsidRPr="0012771B">
              <w:rPr>
                <w:rStyle w:val="Strong"/>
                <w:rFonts w:ascii="Lato" w:eastAsiaTheme="majorEastAsia" w:hAnsi="Lato" w:cs="Arial"/>
                <w:sz w:val="20"/>
                <w:szCs w:val="20"/>
                <w:lang w:val="es-CO"/>
              </w:rPr>
              <w:t>PICo</w:t>
            </w:r>
            <w:proofErr w:type="spellEnd"/>
            <w:r w:rsidRPr="0012771B">
              <w:rPr>
                <w:rStyle w:val="Strong"/>
                <w:rFonts w:ascii="Lato" w:eastAsiaTheme="majorEastAsia" w:hAnsi="Lato" w:cs="Arial"/>
                <w:sz w:val="20"/>
                <w:szCs w:val="20"/>
                <w:lang w:val="es-CO"/>
              </w:rPr>
              <w:t>, SPIDER, etc.)</w:t>
            </w:r>
          </w:p>
          <w:p w14:paraId="296C3BBD" w14:textId="77777777" w:rsidR="0012771B" w:rsidRPr="0012771B" w:rsidRDefault="0012771B" w:rsidP="0012771B">
            <w:pPr>
              <w:pStyle w:val="NormalWeb"/>
              <w:numPr>
                <w:ilvl w:val="0"/>
                <w:numId w:val="81"/>
              </w:numPr>
              <w:spacing w:before="0" w:beforeAutospacing="0" w:after="0" w:afterAutospacing="0"/>
              <w:rPr>
                <w:rStyle w:val="Strong"/>
                <w:rFonts w:ascii="Lato" w:eastAsiaTheme="majorEastAsia" w:hAnsi="Lato"/>
                <w:sz w:val="20"/>
                <w:szCs w:val="20"/>
                <w:lang w:val="es-CO"/>
              </w:rPr>
            </w:pPr>
            <w:r w:rsidRPr="0012771B">
              <w:rPr>
                <w:rStyle w:val="Strong"/>
                <w:rFonts w:ascii="Lato" w:eastAsiaTheme="majorEastAsia" w:hAnsi="Lato" w:cs="Arial"/>
                <w:sz w:val="20"/>
                <w:szCs w:val="20"/>
                <w:lang w:val="es-CO"/>
              </w:rPr>
              <w:t>Evaluación de calidad de estudios incluidos (AMSTAR, ROBIS, entre otros).</w:t>
            </w:r>
          </w:p>
          <w:p w14:paraId="383C90A3"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Síntesis narrativa o metaanálisis</w:t>
            </w:r>
            <w:r w:rsidRPr="0012771B">
              <w:rPr>
                <w:rFonts w:ascii="Lato" w:hAnsi="Lato" w:cs="Arial"/>
                <w:sz w:val="20"/>
                <w:szCs w:val="20"/>
                <w:lang w:val="es-CO"/>
              </w:rPr>
              <w:t>: modelo estadístico, heterogeneidad, sesgo de publicación.</w:t>
            </w:r>
          </w:p>
          <w:p w14:paraId="068581EE"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rPr>
            </w:pPr>
            <w:proofErr w:type="spellStart"/>
            <w:r w:rsidRPr="0012771B">
              <w:rPr>
                <w:rFonts w:ascii="Lato" w:hAnsi="Lato" w:cs="Arial"/>
                <w:b/>
                <w:bCs/>
                <w:sz w:val="20"/>
                <w:szCs w:val="20"/>
              </w:rPr>
              <w:t>Nota</w:t>
            </w:r>
            <w:proofErr w:type="spellEnd"/>
            <w:r w:rsidRPr="0012771B">
              <w:rPr>
                <w:rFonts w:ascii="Lato" w:hAnsi="Lato" w:cs="Arial"/>
                <w:b/>
                <w:bCs/>
                <w:sz w:val="20"/>
                <w:szCs w:val="20"/>
              </w:rPr>
              <w:t xml:space="preserve">: </w:t>
            </w:r>
            <w:r w:rsidRPr="0012771B">
              <w:rPr>
                <w:rFonts w:ascii="Lato" w:hAnsi="Lato" w:cs="Arial"/>
                <w:sz w:val="20"/>
                <w:szCs w:val="20"/>
              </w:rPr>
              <w:t xml:space="preserve">Usar </w:t>
            </w:r>
            <w:proofErr w:type="spellStart"/>
            <w:r w:rsidRPr="0012771B">
              <w:rPr>
                <w:rFonts w:ascii="Lato" w:hAnsi="Lato" w:cs="Arial"/>
                <w:sz w:val="20"/>
                <w:szCs w:val="20"/>
              </w:rPr>
              <w:t>lineamientos</w:t>
            </w:r>
            <w:proofErr w:type="spellEnd"/>
            <w:r w:rsidRPr="0012771B">
              <w:rPr>
                <w:rFonts w:ascii="Lato" w:hAnsi="Lato" w:cs="Arial"/>
                <w:sz w:val="20"/>
                <w:szCs w:val="20"/>
              </w:rPr>
              <w:t xml:space="preserve"> PRISMA.</w:t>
            </w:r>
          </w:p>
        </w:tc>
      </w:tr>
      <w:tr w:rsidR="0012771B" w:rsidRPr="0012771B" w14:paraId="72AB8397" w14:textId="77777777" w:rsidTr="0012771B">
        <w:tc>
          <w:tcPr>
            <w:tcW w:w="1550" w:type="dxa"/>
            <w:shd w:val="clear" w:color="auto" w:fill="4B11E6"/>
            <w:vAlign w:val="center"/>
          </w:tcPr>
          <w:p w14:paraId="151ED7B4" w14:textId="77777777" w:rsidR="0012771B" w:rsidRPr="0012771B" w:rsidRDefault="0012771B" w:rsidP="008846E9">
            <w:pPr>
              <w:rPr>
                <w:rFonts w:ascii="Lato" w:hAnsi="Lato" w:cs="Arial"/>
                <w:sz w:val="20"/>
                <w:szCs w:val="20"/>
                <w:lang w:val="es-CO"/>
              </w:rPr>
            </w:pPr>
            <w:r w:rsidRPr="0012771B">
              <w:rPr>
                <w:rFonts w:ascii="Lato" w:hAnsi="Lato" w:cs="Arial"/>
                <w:sz w:val="20"/>
                <w:szCs w:val="20"/>
                <w:lang w:val="es-CO"/>
              </w:rPr>
              <w:t xml:space="preserve">Estudios con inteligencia artificial, </w:t>
            </w:r>
            <w:r w:rsidRPr="0012771B">
              <w:rPr>
                <w:rFonts w:ascii="Lato" w:hAnsi="Lato" w:cs="Arial"/>
                <w:i/>
                <w:sz w:val="20"/>
                <w:szCs w:val="20"/>
                <w:lang w:val="es-CO"/>
              </w:rPr>
              <w:t xml:space="preserve">machine </w:t>
            </w:r>
            <w:proofErr w:type="spellStart"/>
            <w:r w:rsidRPr="0012771B">
              <w:rPr>
                <w:rFonts w:ascii="Lato" w:hAnsi="Lato" w:cs="Arial"/>
                <w:i/>
                <w:sz w:val="20"/>
                <w:szCs w:val="20"/>
                <w:lang w:val="es-CO"/>
              </w:rPr>
              <w:t>learning</w:t>
            </w:r>
            <w:proofErr w:type="spellEnd"/>
            <w:r w:rsidRPr="0012771B">
              <w:rPr>
                <w:rFonts w:ascii="Lato" w:hAnsi="Lato" w:cs="Arial"/>
                <w:sz w:val="20"/>
                <w:szCs w:val="20"/>
                <w:lang w:val="es-CO"/>
              </w:rPr>
              <w:t xml:space="preserve"> o minería de datos</w:t>
            </w:r>
          </w:p>
        </w:tc>
        <w:tc>
          <w:tcPr>
            <w:tcW w:w="7943" w:type="dxa"/>
            <w:shd w:val="clear" w:color="auto" w:fill="4B11E6"/>
            <w:vAlign w:val="center"/>
          </w:tcPr>
          <w:p w14:paraId="5B45C5B1"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Objetivo del modelo</w:t>
            </w:r>
            <w:r w:rsidRPr="0012771B">
              <w:rPr>
                <w:rFonts w:ascii="Lato" w:hAnsi="Lato" w:cs="Arial"/>
                <w:sz w:val="20"/>
                <w:szCs w:val="20"/>
                <w:lang w:val="es-CO"/>
              </w:rPr>
              <w:t>: ¿Qué se busca predecir, clasificar o descubrir?</w:t>
            </w:r>
          </w:p>
          <w:p w14:paraId="1EBE0513"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Tipo de enfoque computacional</w:t>
            </w:r>
            <w:r w:rsidRPr="0012771B">
              <w:rPr>
                <w:rFonts w:ascii="Lato" w:hAnsi="Lato" w:cs="Arial"/>
                <w:sz w:val="20"/>
                <w:szCs w:val="20"/>
                <w:lang w:val="es-CO"/>
              </w:rPr>
              <w:t>: aprendizaje supervisado o no supervisado, redes neuronales, NLP, entre otros.</w:t>
            </w:r>
          </w:p>
          <w:p w14:paraId="7AD56159"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Fuente y estructura de los datos</w:t>
            </w:r>
            <w:r w:rsidRPr="0012771B">
              <w:rPr>
                <w:rFonts w:ascii="Lato" w:hAnsi="Lato" w:cs="Arial"/>
                <w:sz w:val="20"/>
                <w:szCs w:val="20"/>
                <w:lang w:val="es-CO"/>
              </w:rPr>
              <w:t>: origen, variables disponibles, calidad, formato (estructurado/no estructurado).</w:t>
            </w:r>
          </w:p>
          <w:p w14:paraId="67047D0E"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Preprocesamiento</w:t>
            </w:r>
            <w:r w:rsidRPr="0012771B">
              <w:rPr>
                <w:rFonts w:ascii="Lato" w:hAnsi="Lato" w:cs="Arial"/>
                <w:sz w:val="20"/>
                <w:szCs w:val="20"/>
                <w:lang w:val="es-CO"/>
              </w:rPr>
              <w:t>: limpieza, transformación, imputación, ingeniería de variables.</w:t>
            </w:r>
          </w:p>
          <w:p w14:paraId="323E6751"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 xml:space="preserve">División del </w:t>
            </w:r>
            <w:proofErr w:type="spellStart"/>
            <w:r w:rsidRPr="0012771B">
              <w:rPr>
                <w:rStyle w:val="Strong"/>
                <w:rFonts w:ascii="Lato" w:eastAsiaTheme="majorEastAsia" w:hAnsi="Lato" w:cs="Arial"/>
                <w:b w:val="0"/>
                <w:i/>
                <w:iCs/>
                <w:sz w:val="20"/>
                <w:szCs w:val="20"/>
                <w:lang w:val="es-CO"/>
              </w:rPr>
              <w:t>dataset</w:t>
            </w:r>
            <w:proofErr w:type="spellEnd"/>
            <w:r w:rsidRPr="0012771B">
              <w:rPr>
                <w:rFonts w:ascii="Lato" w:hAnsi="Lato" w:cs="Arial"/>
                <w:i/>
                <w:iCs/>
                <w:sz w:val="20"/>
                <w:szCs w:val="20"/>
                <w:lang w:val="es-CO"/>
              </w:rPr>
              <w:t>:</w:t>
            </w:r>
            <w:r w:rsidRPr="0012771B">
              <w:rPr>
                <w:rFonts w:ascii="Lato" w:hAnsi="Lato" w:cs="Arial"/>
                <w:sz w:val="20"/>
                <w:szCs w:val="20"/>
                <w:lang w:val="es-CO"/>
              </w:rPr>
              <w:t xml:space="preserve"> entrenamiento, validación, prueba (</w:t>
            </w:r>
            <w:r w:rsidRPr="0012771B">
              <w:rPr>
                <w:rFonts w:ascii="Lato" w:hAnsi="Lato" w:cs="Arial"/>
                <w:i/>
                <w:iCs/>
                <w:sz w:val="20"/>
                <w:szCs w:val="20"/>
                <w:lang w:val="es-CO"/>
              </w:rPr>
              <w:t>k-</w:t>
            </w:r>
            <w:proofErr w:type="spellStart"/>
            <w:r w:rsidRPr="0012771B">
              <w:rPr>
                <w:rFonts w:ascii="Lato" w:hAnsi="Lato" w:cs="Arial"/>
                <w:i/>
                <w:iCs/>
                <w:sz w:val="20"/>
                <w:szCs w:val="20"/>
                <w:lang w:val="es-CO"/>
              </w:rPr>
              <w:t>fold</w:t>
            </w:r>
            <w:proofErr w:type="spellEnd"/>
            <w:r w:rsidRPr="0012771B">
              <w:rPr>
                <w:rFonts w:ascii="Lato" w:hAnsi="Lato" w:cs="Arial"/>
                <w:i/>
                <w:iCs/>
                <w:sz w:val="20"/>
                <w:szCs w:val="20"/>
                <w:lang w:val="es-CO"/>
              </w:rPr>
              <w:t xml:space="preserve">, </w:t>
            </w:r>
            <w:proofErr w:type="spellStart"/>
            <w:r w:rsidRPr="0012771B">
              <w:rPr>
                <w:rFonts w:ascii="Lato" w:hAnsi="Lato" w:cs="Arial"/>
                <w:i/>
                <w:iCs/>
                <w:sz w:val="20"/>
                <w:szCs w:val="20"/>
                <w:lang w:val="es-CO"/>
              </w:rPr>
              <w:t>hold-out</w:t>
            </w:r>
            <w:proofErr w:type="spellEnd"/>
            <w:r w:rsidRPr="0012771B">
              <w:rPr>
                <w:rFonts w:ascii="Lato" w:hAnsi="Lato" w:cs="Arial"/>
                <w:i/>
                <w:iCs/>
                <w:sz w:val="20"/>
                <w:szCs w:val="20"/>
                <w:lang w:val="es-CO"/>
              </w:rPr>
              <w:t xml:space="preserve">, </w:t>
            </w:r>
            <w:r w:rsidRPr="0012771B">
              <w:rPr>
                <w:rFonts w:ascii="Lato" w:hAnsi="Lato" w:cs="Arial"/>
                <w:sz w:val="20"/>
                <w:szCs w:val="20"/>
                <w:lang w:val="es-CO"/>
              </w:rPr>
              <w:t>etc.).</w:t>
            </w:r>
          </w:p>
          <w:p w14:paraId="1F0E511D"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lastRenderedPageBreak/>
              <w:t>Algoritmos y justificación</w:t>
            </w:r>
            <w:r w:rsidRPr="0012771B">
              <w:rPr>
                <w:rFonts w:ascii="Lato" w:hAnsi="Lato" w:cs="Arial"/>
                <w:sz w:val="20"/>
                <w:szCs w:val="20"/>
                <w:lang w:val="es-CO"/>
              </w:rPr>
              <w:t>: tipos de modelos que se usarán y razones para elegirlos.</w:t>
            </w:r>
          </w:p>
          <w:p w14:paraId="034A9257"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Evaluación del modelo</w:t>
            </w:r>
            <w:r w:rsidRPr="0012771B">
              <w:rPr>
                <w:rFonts w:ascii="Lato" w:hAnsi="Lato" w:cs="Arial"/>
                <w:sz w:val="20"/>
                <w:szCs w:val="20"/>
                <w:lang w:val="es-CO"/>
              </w:rPr>
              <w:t>: métricas específicas según el problema (AUC, F1, RMSE, entre otras).</w:t>
            </w:r>
          </w:p>
          <w:p w14:paraId="5EDCCE0C"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Validación externa</w:t>
            </w:r>
            <w:r w:rsidRPr="0012771B">
              <w:rPr>
                <w:rFonts w:ascii="Lato" w:hAnsi="Lato" w:cs="Arial"/>
                <w:sz w:val="20"/>
                <w:szCs w:val="20"/>
                <w:lang w:val="es-CO"/>
              </w:rPr>
              <w:t xml:space="preserve">: si se usará otro </w:t>
            </w:r>
            <w:proofErr w:type="spellStart"/>
            <w:r w:rsidRPr="0012771B">
              <w:rPr>
                <w:rFonts w:ascii="Lato" w:hAnsi="Lato" w:cs="Arial"/>
                <w:i/>
                <w:sz w:val="20"/>
                <w:szCs w:val="20"/>
                <w:lang w:val="es-CO"/>
              </w:rPr>
              <w:t>dataset</w:t>
            </w:r>
            <w:proofErr w:type="spellEnd"/>
            <w:r w:rsidRPr="0012771B">
              <w:rPr>
                <w:rFonts w:ascii="Lato" w:hAnsi="Lato" w:cs="Arial"/>
                <w:sz w:val="20"/>
                <w:szCs w:val="20"/>
                <w:lang w:val="es-CO"/>
              </w:rPr>
              <w:t xml:space="preserve"> o se replicará en otra población.</w:t>
            </w:r>
          </w:p>
          <w:p w14:paraId="57D99646"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Interpretabilidad</w:t>
            </w:r>
            <w:r w:rsidRPr="0012771B">
              <w:rPr>
                <w:rFonts w:ascii="Lato" w:hAnsi="Lato" w:cs="Arial"/>
                <w:sz w:val="20"/>
                <w:szCs w:val="20"/>
                <w:lang w:val="es-CO"/>
              </w:rPr>
              <w:t>: herramientas para explicar las predicciones (SHAP, LIME, entre otras).</w:t>
            </w:r>
          </w:p>
          <w:p w14:paraId="5166EC32"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Ética y privacidad</w:t>
            </w:r>
            <w:r w:rsidRPr="0012771B">
              <w:rPr>
                <w:rFonts w:ascii="Lato" w:hAnsi="Lato" w:cs="Arial"/>
                <w:sz w:val="20"/>
                <w:szCs w:val="20"/>
                <w:lang w:val="es-CO"/>
              </w:rPr>
              <w:t>: protección de datos, sesgos algorítmicos, reproducibilidad.</w:t>
            </w:r>
          </w:p>
          <w:p w14:paraId="74802229" w14:textId="77777777" w:rsidR="0012771B" w:rsidRPr="0012771B" w:rsidRDefault="0012771B" w:rsidP="0012771B">
            <w:pPr>
              <w:pStyle w:val="NormalWeb"/>
              <w:numPr>
                <w:ilvl w:val="0"/>
                <w:numId w:val="81"/>
              </w:numPr>
              <w:spacing w:before="0" w:beforeAutospacing="0" w:after="0" w:afterAutospacing="0"/>
              <w:rPr>
                <w:rFonts w:ascii="Lato" w:hAnsi="Lato" w:cs="Arial"/>
                <w:sz w:val="20"/>
                <w:szCs w:val="20"/>
                <w:lang w:val="es-CO"/>
              </w:rPr>
            </w:pPr>
            <w:r w:rsidRPr="0012771B">
              <w:rPr>
                <w:rStyle w:val="Strong"/>
                <w:rFonts w:ascii="Lato" w:eastAsiaTheme="majorEastAsia" w:hAnsi="Lato" w:cs="Arial"/>
                <w:sz w:val="20"/>
                <w:szCs w:val="20"/>
                <w:lang w:val="es-CO"/>
              </w:rPr>
              <w:t>Documentación técnica y código</w:t>
            </w:r>
            <w:r w:rsidRPr="0012771B">
              <w:rPr>
                <w:rFonts w:ascii="Lato" w:hAnsi="Lato" w:cs="Arial"/>
                <w:sz w:val="20"/>
                <w:szCs w:val="20"/>
                <w:lang w:val="es-CO"/>
              </w:rPr>
              <w:t>: librerías, entorno, control de versiones, repositorio.</w:t>
            </w:r>
          </w:p>
        </w:tc>
      </w:tr>
      <w:tr w:rsidR="0012771B" w:rsidRPr="0012771B" w14:paraId="693EC06F" w14:textId="77777777" w:rsidTr="0012771B">
        <w:tc>
          <w:tcPr>
            <w:tcW w:w="1550" w:type="dxa"/>
            <w:shd w:val="clear" w:color="auto" w:fill="4B11E6"/>
            <w:vAlign w:val="center"/>
          </w:tcPr>
          <w:p w14:paraId="38E42C12" w14:textId="77777777" w:rsidR="0012771B" w:rsidRPr="0012771B" w:rsidRDefault="0012771B" w:rsidP="008846E9">
            <w:pPr>
              <w:rPr>
                <w:rFonts w:ascii="Lato" w:hAnsi="Lato" w:cs="Arial"/>
                <w:sz w:val="20"/>
                <w:szCs w:val="20"/>
                <w:lang w:val="es-CO"/>
              </w:rPr>
            </w:pPr>
            <w:r w:rsidRPr="0012771B">
              <w:rPr>
                <w:rFonts w:ascii="Lato" w:hAnsi="Lato" w:cs="Arial"/>
                <w:sz w:val="20"/>
                <w:szCs w:val="20"/>
                <w:lang w:val="es-CO"/>
              </w:rPr>
              <w:lastRenderedPageBreak/>
              <w:t>Estudios basados en simulaciones (modelos matemáticos, de sistemas o de agentes)</w:t>
            </w:r>
          </w:p>
        </w:tc>
        <w:tc>
          <w:tcPr>
            <w:tcW w:w="7943" w:type="dxa"/>
            <w:shd w:val="clear" w:color="auto" w:fill="4B11E6"/>
            <w:vAlign w:val="center"/>
          </w:tcPr>
          <w:p w14:paraId="247B7DE4" w14:textId="77777777" w:rsidR="0012771B" w:rsidRPr="0012771B" w:rsidRDefault="0012771B" w:rsidP="008846E9">
            <w:pPr>
              <w:rPr>
                <w:rFonts w:ascii="Lato" w:eastAsia="Times New Roman" w:hAnsi="Lato" w:cs="Arial"/>
                <w:sz w:val="20"/>
                <w:szCs w:val="20"/>
                <w:lang w:val="es-CO" w:eastAsia="es-CO"/>
              </w:rPr>
            </w:pPr>
            <w:r w:rsidRPr="0012771B">
              <w:rPr>
                <w:rFonts w:ascii="Lato" w:eastAsia="Times New Roman" w:hAnsi="Lato" w:cs="Arial"/>
                <w:bCs/>
                <w:sz w:val="20"/>
                <w:szCs w:val="20"/>
                <w:lang w:val="es-CO" w:eastAsia="es-CO"/>
              </w:rPr>
              <w:t>Objetivo de la simulación</w:t>
            </w:r>
            <w:r w:rsidRPr="0012771B">
              <w:rPr>
                <w:rFonts w:ascii="Lato" w:eastAsia="Times New Roman" w:hAnsi="Lato" w:cs="Arial"/>
                <w:sz w:val="20"/>
                <w:szCs w:val="20"/>
                <w:lang w:val="es-CO" w:eastAsia="es-CO"/>
              </w:rPr>
              <w:t>: fenómeno a modelar, propósito (proyección, comparación de escenarios, evaluación de políticas, etc.).</w:t>
            </w:r>
          </w:p>
          <w:p w14:paraId="30995504" w14:textId="77777777" w:rsidR="0012771B" w:rsidRPr="0012771B" w:rsidRDefault="0012771B" w:rsidP="008846E9">
            <w:pPr>
              <w:rPr>
                <w:rFonts w:ascii="Lato" w:eastAsia="Times New Roman" w:hAnsi="Lato" w:cs="Arial"/>
                <w:sz w:val="20"/>
                <w:szCs w:val="20"/>
                <w:lang w:val="es-CO" w:eastAsia="es-CO"/>
              </w:rPr>
            </w:pPr>
          </w:p>
          <w:p w14:paraId="055F5558" w14:textId="77777777" w:rsidR="0012771B" w:rsidRPr="0012771B" w:rsidRDefault="0012771B" w:rsidP="008846E9">
            <w:pPr>
              <w:rPr>
                <w:rFonts w:ascii="Lato" w:eastAsia="Times New Roman" w:hAnsi="Lato" w:cs="Arial"/>
                <w:sz w:val="20"/>
                <w:szCs w:val="20"/>
                <w:lang w:eastAsia="es-CO"/>
              </w:rPr>
            </w:pPr>
            <w:r w:rsidRPr="0012771B">
              <w:rPr>
                <w:rFonts w:ascii="Lato" w:eastAsia="Times New Roman" w:hAnsi="Lato" w:cs="Arial"/>
                <w:bCs/>
                <w:sz w:val="20"/>
                <w:szCs w:val="20"/>
                <w:lang w:eastAsia="es-CO"/>
              </w:rPr>
              <w:t xml:space="preserve">Tipo de </w:t>
            </w:r>
            <w:proofErr w:type="spellStart"/>
            <w:r w:rsidRPr="0012771B">
              <w:rPr>
                <w:rFonts w:ascii="Lato" w:eastAsia="Times New Roman" w:hAnsi="Lato" w:cs="Arial"/>
                <w:bCs/>
                <w:sz w:val="20"/>
                <w:szCs w:val="20"/>
                <w:lang w:eastAsia="es-CO"/>
              </w:rPr>
              <w:t>modelo</w:t>
            </w:r>
            <w:proofErr w:type="spellEnd"/>
          </w:p>
          <w:p w14:paraId="3559D11C" w14:textId="77777777" w:rsidR="0012771B" w:rsidRPr="0012771B" w:rsidRDefault="0012771B" w:rsidP="0012771B">
            <w:pPr>
              <w:numPr>
                <w:ilvl w:val="0"/>
                <w:numId w:val="72"/>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Modelos compartimentales (SIR, SEIR, entre otros).</w:t>
            </w:r>
          </w:p>
          <w:p w14:paraId="51B7E53B" w14:textId="77777777" w:rsidR="0012771B" w:rsidRPr="0012771B" w:rsidRDefault="0012771B" w:rsidP="0012771B">
            <w:pPr>
              <w:numPr>
                <w:ilvl w:val="0"/>
                <w:numId w:val="72"/>
              </w:numPr>
              <w:rPr>
                <w:rFonts w:ascii="Lato" w:eastAsia="Times New Roman" w:hAnsi="Lato" w:cs="Arial"/>
                <w:sz w:val="20"/>
                <w:szCs w:val="20"/>
                <w:lang w:eastAsia="es-CO"/>
              </w:rPr>
            </w:pPr>
            <w:proofErr w:type="spellStart"/>
            <w:r w:rsidRPr="0012771B">
              <w:rPr>
                <w:rFonts w:ascii="Lato" w:eastAsia="Times New Roman" w:hAnsi="Lato" w:cs="Arial"/>
                <w:sz w:val="20"/>
                <w:szCs w:val="20"/>
                <w:lang w:eastAsia="es-CO"/>
              </w:rPr>
              <w:t>Modelos</w:t>
            </w:r>
            <w:proofErr w:type="spellEnd"/>
            <w:r w:rsidRPr="0012771B">
              <w:rPr>
                <w:rFonts w:ascii="Lato" w:eastAsia="Times New Roman" w:hAnsi="Lato" w:cs="Arial"/>
                <w:sz w:val="20"/>
                <w:szCs w:val="20"/>
                <w:lang w:eastAsia="es-CO"/>
              </w:rPr>
              <w:t xml:space="preserve"> </w:t>
            </w:r>
            <w:proofErr w:type="spellStart"/>
            <w:r w:rsidRPr="0012771B">
              <w:rPr>
                <w:rFonts w:ascii="Lato" w:eastAsia="Times New Roman" w:hAnsi="Lato" w:cs="Arial"/>
                <w:sz w:val="20"/>
                <w:szCs w:val="20"/>
                <w:lang w:eastAsia="es-CO"/>
              </w:rPr>
              <w:t>basados</w:t>
            </w:r>
            <w:proofErr w:type="spellEnd"/>
            <w:r w:rsidRPr="0012771B">
              <w:rPr>
                <w:rFonts w:ascii="Lato" w:eastAsia="Times New Roman" w:hAnsi="Lato" w:cs="Arial"/>
                <w:sz w:val="20"/>
                <w:szCs w:val="20"/>
                <w:lang w:eastAsia="es-CO"/>
              </w:rPr>
              <w:t xml:space="preserve"> </w:t>
            </w:r>
            <w:proofErr w:type="spellStart"/>
            <w:r w:rsidRPr="0012771B">
              <w:rPr>
                <w:rFonts w:ascii="Lato" w:eastAsia="Times New Roman" w:hAnsi="Lato" w:cs="Arial"/>
                <w:sz w:val="20"/>
                <w:szCs w:val="20"/>
                <w:lang w:eastAsia="es-CO"/>
              </w:rPr>
              <w:t>en</w:t>
            </w:r>
            <w:proofErr w:type="spellEnd"/>
            <w:r w:rsidRPr="0012771B">
              <w:rPr>
                <w:rFonts w:ascii="Lato" w:eastAsia="Times New Roman" w:hAnsi="Lato" w:cs="Arial"/>
                <w:sz w:val="20"/>
                <w:szCs w:val="20"/>
                <w:lang w:eastAsia="es-CO"/>
              </w:rPr>
              <w:t xml:space="preserve"> </w:t>
            </w:r>
            <w:proofErr w:type="spellStart"/>
            <w:r w:rsidRPr="0012771B">
              <w:rPr>
                <w:rFonts w:ascii="Lato" w:eastAsia="Times New Roman" w:hAnsi="Lato" w:cs="Arial"/>
                <w:sz w:val="20"/>
                <w:szCs w:val="20"/>
                <w:lang w:eastAsia="es-CO"/>
              </w:rPr>
              <w:t>agentes</w:t>
            </w:r>
            <w:proofErr w:type="spellEnd"/>
            <w:r w:rsidRPr="0012771B">
              <w:rPr>
                <w:rFonts w:ascii="Lato" w:eastAsia="Times New Roman" w:hAnsi="Lato" w:cs="Arial"/>
                <w:sz w:val="20"/>
                <w:szCs w:val="20"/>
                <w:lang w:eastAsia="es-CO"/>
              </w:rPr>
              <w:t>.</w:t>
            </w:r>
          </w:p>
          <w:p w14:paraId="16E1DBE8" w14:textId="77777777" w:rsidR="0012771B" w:rsidRPr="0012771B" w:rsidRDefault="0012771B" w:rsidP="0012771B">
            <w:pPr>
              <w:numPr>
                <w:ilvl w:val="0"/>
                <w:numId w:val="72"/>
              </w:numPr>
              <w:rPr>
                <w:rFonts w:ascii="Lato" w:eastAsia="Times New Roman" w:hAnsi="Lato" w:cs="Arial"/>
                <w:sz w:val="20"/>
                <w:szCs w:val="20"/>
                <w:lang w:eastAsia="es-CO"/>
              </w:rPr>
            </w:pPr>
            <w:proofErr w:type="spellStart"/>
            <w:r w:rsidRPr="0012771B">
              <w:rPr>
                <w:rFonts w:ascii="Lato" w:eastAsia="Times New Roman" w:hAnsi="Lato" w:cs="Arial"/>
                <w:sz w:val="20"/>
                <w:szCs w:val="20"/>
                <w:lang w:eastAsia="es-CO"/>
              </w:rPr>
              <w:t>Modelos</w:t>
            </w:r>
            <w:proofErr w:type="spellEnd"/>
            <w:r w:rsidRPr="0012771B">
              <w:rPr>
                <w:rFonts w:ascii="Lato" w:eastAsia="Times New Roman" w:hAnsi="Lato" w:cs="Arial"/>
                <w:sz w:val="20"/>
                <w:szCs w:val="20"/>
                <w:lang w:eastAsia="es-CO"/>
              </w:rPr>
              <w:t xml:space="preserve"> de </w:t>
            </w:r>
            <w:proofErr w:type="spellStart"/>
            <w:r w:rsidRPr="0012771B">
              <w:rPr>
                <w:rFonts w:ascii="Lato" w:eastAsia="Times New Roman" w:hAnsi="Lato" w:cs="Arial"/>
                <w:sz w:val="20"/>
                <w:szCs w:val="20"/>
                <w:lang w:eastAsia="es-CO"/>
              </w:rPr>
              <w:t>eventos</w:t>
            </w:r>
            <w:proofErr w:type="spellEnd"/>
            <w:r w:rsidRPr="0012771B">
              <w:rPr>
                <w:rFonts w:ascii="Lato" w:eastAsia="Times New Roman" w:hAnsi="Lato" w:cs="Arial"/>
                <w:sz w:val="20"/>
                <w:szCs w:val="20"/>
                <w:lang w:eastAsia="es-CO"/>
              </w:rPr>
              <w:t xml:space="preserve"> </w:t>
            </w:r>
            <w:proofErr w:type="spellStart"/>
            <w:r w:rsidRPr="0012771B">
              <w:rPr>
                <w:rFonts w:ascii="Lato" w:eastAsia="Times New Roman" w:hAnsi="Lato" w:cs="Arial"/>
                <w:sz w:val="20"/>
                <w:szCs w:val="20"/>
                <w:lang w:eastAsia="es-CO"/>
              </w:rPr>
              <w:t>discretos</w:t>
            </w:r>
            <w:proofErr w:type="spellEnd"/>
            <w:r w:rsidRPr="0012771B">
              <w:rPr>
                <w:rFonts w:ascii="Lato" w:eastAsia="Times New Roman" w:hAnsi="Lato" w:cs="Arial"/>
                <w:sz w:val="20"/>
                <w:szCs w:val="20"/>
                <w:lang w:eastAsia="es-CO"/>
              </w:rPr>
              <w:t>.</w:t>
            </w:r>
          </w:p>
          <w:p w14:paraId="71BE1417" w14:textId="77777777" w:rsidR="0012771B" w:rsidRPr="0012771B" w:rsidRDefault="0012771B" w:rsidP="0012771B">
            <w:pPr>
              <w:numPr>
                <w:ilvl w:val="0"/>
                <w:numId w:val="72"/>
              </w:numPr>
              <w:rPr>
                <w:rFonts w:ascii="Lato" w:eastAsia="Times New Roman" w:hAnsi="Lato" w:cs="Arial"/>
                <w:sz w:val="20"/>
                <w:szCs w:val="20"/>
                <w:lang w:eastAsia="es-CO"/>
              </w:rPr>
            </w:pPr>
            <w:proofErr w:type="spellStart"/>
            <w:r w:rsidRPr="0012771B">
              <w:rPr>
                <w:rFonts w:ascii="Lato" w:eastAsia="Times New Roman" w:hAnsi="Lato" w:cs="Arial"/>
                <w:sz w:val="20"/>
                <w:szCs w:val="20"/>
                <w:lang w:eastAsia="es-CO"/>
              </w:rPr>
              <w:t>Microsimulación</w:t>
            </w:r>
            <w:proofErr w:type="spellEnd"/>
            <w:r w:rsidRPr="0012771B">
              <w:rPr>
                <w:rFonts w:ascii="Lato" w:eastAsia="Times New Roman" w:hAnsi="Lato" w:cs="Arial"/>
                <w:sz w:val="20"/>
                <w:szCs w:val="20"/>
                <w:lang w:eastAsia="es-CO"/>
              </w:rPr>
              <w:t>.</w:t>
            </w:r>
          </w:p>
          <w:p w14:paraId="2415BB21" w14:textId="77777777" w:rsidR="0012771B" w:rsidRPr="0012771B" w:rsidRDefault="0012771B" w:rsidP="0012771B">
            <w:pPr>
              <w:numPr>
                <w:ilvl w:val="0"/>
                <w:numId w:val="72"/>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Modelos dinámicos deterministas o estocásticos.</w:t>
            </w:r>
          </w:p>
          <w:p w14:paraId="70B8B5BB" w14:textId="77777777" w:rsidR="0012771B" w:rsidRPr="0012771B" w:rsidRDefault="0012771B" w:rsidP="008846E9">
            <w:pPr>
              <w:rPr>
                <w:rFonts w:ascii="Lato" w:eastAsia="Times New Roman" w:hAnsi="Lato" w:cs="Arial"/>
                <w:sz w:val="20"/>
                <w:szCs w:val="20"/>
                <w:lang w:eastAsia="es-CO"/>
              </w:rPr>
            </w:pPr>
            <w:proofErr w:type="spellStart"/>
            <w:r w:rsidRPr="0012771B">
              <w:rPr>
                <w:rFonts w:ascii="Lato" w:eastAsia="Times New Roman" w:hAnsi="Lato" w:cs="Arial"/>
                <w:bCs/>
                <w:sz w:val="20"/>
                <w:szCs w:val="20"/>
                <w:lang w:eastAsia="es-CO"/>
              </w:rPr>
              <w:t>Supuestos</w:t>
            </w:r>
            <w:proofErr w:type="spellEnd"/>
            <w:r w:rsidRPr="0012771B">
              <w:rPr>
                <w:rFonts w:ascii="Lato" w:eastAsia="Times New Roman" w:hAnsi="Lato" w:cs="Arial"/>
                <w:bCs/>
                <w:sz w:val="20"/>
                <w:szCs w:val="20"/>
                <w:lang w:eastAsia="es-CO"/>
              </w:rPr>
              <w:t xml:space="preserve"> del </w:t>
            </w:r>
            <w:proofErr w:type="spellStart"/>
            <w:r w:rsidRPr="0012771B">
              <w:rPr>
                <w:rFonts w:ascii="Lato" w:eastAsia="Times New Roman" w:hAnsi="Lato" w:cs="Arial"/>
                <w:bCs/>
                <w:sz w:val="20"/>
                <w:szCs w:val="20"/>
                <w:lang w:eastAsia="es-CO"/>
              </w:rPr>
              <w:t>modelo</w:t>
            </w:r>
            <w:proofErr w:type="spellEnd"/>
          </w:p>
          <w:p w14:paraId="7920B17A" w14:textId="77777777" w:rsidR="0012771B" w:rsidRPr="0012771B" w:rsidRDefault="0012771B" w:rsidP="0012771B">
            <w:pPr>
              <w:numPr>
                <w:ilvl w:val="0"/>
                <w:numId w:val="73"/>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Reglas de transición, interacción entre componentes y horizonte temporal.</w:t>
            </w:r>
          </w:p>
          <w:p w14:paraId="7645A0E9" w14:textId="77777777" w:rsidR="0012771B" w:rsidRPr="0012771B" w:rsidRDefault="0012771B" w:rsidP="0012771B">
            <w:pPr>
              <w:numPr>
                <w:ilvl w:val="0"/>
                <w:numId w:val="73"/>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Justificación teórica o empírica de los parámetros.</w:t>
            </w:r>
          </w:p>
          <w:p w14:paraId="683AF3C4" w14:textId="77777777" w:rsidR="0012771B" w:rsidRPr="0012771B" w:rsidRDefault="0012771B" w:rsidP="008846E9">
            <w:pPr>
              <w:rPr>
                <w:rFonts w:ascii="Lato" w:eastAsia="Times New Roman" w:hAnsi="Lato" w:cs="Arial"/>
                <w:sz w:val="20"/>
                <w:szCs w:val="20"/>
                <w:lang w:eastAsia="es-CO"/>
              </w:rPr>
            </w:pPr>
            <w:proofErr w:type="spellStart"/>
            <w:r w:rsidRPr="0012771B">
              <w:rPr>
                <w:rFonts w:ascii="Lato" w:eastAsia="Times New Roman" w:hAnsi="Lato" w:cs="Arial"/>
                <w:bCs/>
                <w:sz w:val="20"/>
                <w:szCs w:val="20"/>
                <w:lang w:eastAsia="es-CO"/>
              </w:rPr>
              <w:t>Estructura</w:t>
            </w:r>
            <w:proofErr w:type="spellEnd"/>
            <w:r w:rsidRPr="0012771B">
              <w:rPr>
                <w:rFonts w:ascii="Lato" w:eastAsia="Times New Roman" w:hAnsi="Lato" w:cs="Arial"/>
                <w:bCs/>
                <w:sz w:val="20"/>
                <w:szCs w:val="20"/>
                <w:lang w:eastAsia="es-CO"/>
              </w:rPr>
              <w:t xml:space="preserve"> del </w:t>
            </w:r>
            <w:proofErr w:type="spellStart"/>
            <w:r w:rsidRPr="0012771B">
              <w:rPr>
                <w:rFonts w:ascii="Lato" w:eastAsia="Times New Roman" w:hAnsi="Lato" w:cs="Arial"/>
                <w:bCs/>
                <w:sz w:val="20"/>
                <w:szCs w:val="20"/>
                <w:lang w:eastAsia="es-CO"/>
              </w:rPr>
              <w:t>modelo</w:t>
            </w:r>
            <w:proofErr w:type="spellEnd"/>
          </w:p>
          <w:p w14:paraId="38A6A069" w14:textId="77777777" w:rsidR="0012771B" w:rsidRPr="0012771B" w:rsidRDefault="0012771B" w:rsidP="0012771B">
            <w:pPr>
              <w:numPr>
                <w:ilvl w:val="0"/>
                <w:numId w:val="74"/>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Variables incluidas y relaciones entre ellas.</w:t>
            </w:r>
          </w:p>
          <w:p w14:paraId="6B64BFCC" w14:textId="77777777" w:rsidR="0012771B" w:rsidRPr="0012771B" w:rsidRDefault="0012771B" w:rsidP="0012771B">
            <w:pPr>
              <w:numPr>
                <w:ilvl w:val="0"/>
                <w:numId w:val="74"/>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Diagramas de flujo o estructuras lógicas.</w:t>
            </w:r>
          </w:p>
          <w:p w14:paraId="131EE548" w14:textId="77777777" w:rsidR="0012771B" w:rsidRPr="0012771B" w:rsidRDefault="0012771B" w:rsidP="0012771B">
            <w:pPr>
              <w:numPr>
                <w:ilvl w:val="0"/>
                <w:numId w:val="74"/>
              </w:numPr>
              <w:rPr>
                <w:rFonts w:ascii="Lato" w:eastAsia="Times New Roman" w:hAnsi="Lato" w:cs="Arial"/>
                <w:sz w:val="20"/>
                <w:szCs w:val="20"/>
                <w:lang w:eastAsia="es-CO"/>
              </w:rPr>
            </w:pPr>
            <w:proofErr w:type="spellStart"/>
            <w:r w:rsidRPr="0012771B">
              <w:rPr>
                <w:rFonts w:ascii="Lato" w:eastAsia="Times New Roman" w:hAnsi="Lato" w:cs="Arial"/>
                <w:sz w:val="20"/>
                <w:szCs w:val="20"/>
                <w:lang w:eastAsia="es-CO"/>
              </w:rPr>
              <w:t>Parámetros</w:t>
            </w:r>
            <w:proofErr w:type="spellEnd"/>
            <w:r w:rsidRPr="0012771B">
              <w:rPr>
                <w:rFonts w:ascii="Lato" w:eastAsia="Times New Roman" w:hAnsi="Lato" w:cs="Arial"/>
                <w:sz w:val="20"/>
                <w:szCs w:val="20"/>
                <w:lang w:eastAsia="es-CO"/>
              </w:rPr>
              <w:t xml:space="preserve"> </w:t>
            </w:r>
            <w:proofErr w:type="spellStart"/>
            <w:r w:rsidRPr="0012771B">
              <w:rPr>
                <w:rFonts w:ascii="Lato" w:eastAsia="Times New Roman" w:hAnsi="Lato" w:cs="Arial"/>
                <w:sz w:val="20"/>
                <w:szCs w:val="20"/>
                <w:lang w:eastAsia="es-CO"/>
              </w:rPr>
              <w:t>fijos</w:t>
            </w:r>
            <w:proofErr w:type="spellEnd"/>
            <w:r w:rsidRPr="0012771B">
              <w:rPr>
                <w:rFonts w:ascii="Lato" w:eastAsia="Times New Roman" w:hAnsi="Lato" w:cs="Arial"/>
                <w:sz w:val="20"/>
                <w:szCs w:val="20"/>
                <w:lang w:eastAsia="es-CO"/>
              </w:rPr>
              <w:t xml:space="preserve"> vs. variables.</w:t>
            </w:r>
          </w:p>
          <w:p w14:paraId="234EAB7D" w14:textId="77777777" w:rsidR="0012771B" w:rsidRPr="0012771B" w:rsidRDefault="0012771B" w:rsidP="008846E9">
            <w:pPr>
              <w:rPr>
                <w:rFonts w:ascii="Lato" w:eastAsia="Times New Roman" w:hAnsi="Lato" w:cs="Arial"/>
                <w:sz w:val="20"/>
                <w:szCs w:val="20"/>
                <w:lang w:eastAsia="es-CO"/>
              </w:rPr>
            </w:pPr>
            <w:r w:rsidRPr="0012771B">
              <w:rPr>
                <w:rFonts w:ascii="Lato" w:eastAsia="Times New Roman" w:hAnsi="Lato" w:cs="Arial"/>
                <w:bCs/>
                <w:sz w:val="20"/>
                <w:szCs w:val="20"/>
                <w:lang w:eastAsia="es-CO"/>
              </w:rPr>
              <w:t xml:space="preserve">Fuentes de </w:t>
            </w:r>
            <w:proofErr w:type="spellStart"/>
            <w:r w:rsidRPr="0012771B">
              <w:rPr>
                <w:rFonts w:ascii="Lato" w:eastAsia="Times New Roman" w:hAnsi="Lato" w:cs="Arial"/>
                <w:bCs/>
                <w:sz w:val="20"/>
                <w:szCs w:val="20"/>
                <w:lang w:eastAsia="es-CO"/>
              </w:rPr>
              <w:t>datos</w:t>
            </w:r>
            <w:proofErr w:type="spellEnd"/>
          </w:p>
          <w:p w14:paraId="1C1593F5" w14:textId="77777777" w:rsidR="0012771B" w:rsidRPr="0012771B" w:rsidRDefault="0012771B" w:rsidP="0012771B">
            <w:pPr>
              <w:numPr>
                <w:ilvl w:val="0"/>
                <w:numId w:val="75"/>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Estudios previos, bases de datos observacionales, expertos, literatura gris.</w:t>
            </w:r>
          </w:p>
          <w:p w14:paraId="02D9E4AA" w14:textId="77777777" w:rsidR="0012771B" w:rsidRPr="0012771B" w:rsidRDefault="0012771B" w:rsidP="008846E9">
            <w:pPr>
              <w:rPr>
                <w:rFonts w:ascii="Lato" w:eastAsia="Times New Roman" w:hAnsi="Lato" w:cs="Arial"/>
                <w:sz w:val="20"/>
                <w:szCs w:val="20"/>
                <w:lang w:eastAsia="es-CO"/>
              </w:rPr>
            </w:pPr>
            <w:proofErr w:type="spellStart"/>
            <w:r w:rsidRPr="0012771B">
              <w:rPr>
                <w:rFonts w:ascii="Lato" w:eastAsia="Times New Roman" w:hAnsi="Lato" w:cs="Arial"/>
                <w:bCs/>
                <w:sz w:val="20"/>
                <w:szCs w:val="20"/>
                <w:lang w:eastAsia="es-CO"/>
              </w:rPr>
              <w:t>Validación</w:t>
            </w:r>
            <w:proofErr w:type="spellEnd"/>
            <w:r w:rsidRPr="0012771B">
              <w:rPr>
                <w:rFonts w:ascii="Lato" w:eastAsia="Times New Roman" w:hAnsi="Lato" w:cs="Arial"/>
                <w:bCs/>
                <w:sz w:val="20"/>
                <w:szCs w:val="20"/>
                <w:lang w:eastAsia="es-CO"/>
              </w:rPr>
              <w:t xml:space="preserve"> interna del </w:t>
            </w:r>
            <w:proofErr w:type="spellStart"/>
            <w:r w:rsidRPr="0012771B">
              <w:rPr>
                <w:rFonts w:ascii="Lato" w:eastAsia="Times New Roman" w:hAnsi="Lato" w:cs="Arial"/>
                <w:bCs/>
                <w:sz w:val="20"/>
                <w:szCs w:val="20"/>
                <w:lang w:eastAsia="es-CO"/>
              </w:rPr>
              <w:t>modelo</w:t>
            </w:r>
            <w:proofErr w:type="spellEnd"/>
          </w:p>
          <w:p w14:paraId="7C260C3F" w14:textId="77777777" w:rsidR="0012771B" w:rsidRPr="0012771B" w:rsidRDefault="0012771B" w:rsidP="0012771B">
            <w:pPr>
              <w:numPr>
                <w:ilvl w:val="0"/>
                <w:numId w:val="76"/>
              </w:numPr>
              <w:rPr>
                <w:rFonts w:ascii="Lato" w:eastAsia="Times New Roman" w:hAnsi="Lato" w:cs="Arial"/>
                <w:sz w:val="20"/>
                <w:szCs w:val="20"/>
                <w:lang w:eastAsia="es-CO"/>
              </w:rPr>
            </w:pPr>
            <w:proofErr w:type="spellStart"/>
            <w:r w:rsidRPr="0012771B">
              <w:rPr>
                <w:rFonts w:ascii="Lato" w:eastAsia="Times New Roman" w:hAnsi="Lato" w:cs="Arial"/>
                <w:sz w:val="20"/>
                <w:szCs w:val="20"/>
                <w:lang w:eastAsia="es-CO"/>
              </w:rPr>
              <w:t>Verificación</w:t>
            </w:r>
            <w:proofErr w:type="spellEnd"/>
            <w:r w:rsidRPr="0012771B">
              <w:rPr>
                <w:rFonts w:ascii="Lato" w:eastAsia="Times New Roman" w:hAnsi="Lato" w:cs="Arial"/>
                <w:sz w:val="20"/>
                <w:szCs w:val="20"/>
                <w:lang w:eastAsia="es-CO"/>
              </w:rPr>
              <w:t xml:space="preserve"> del </w:t>
            </w:r>
            <w:proofErr w:type="spellStart"/>
            <w:r w:rsidRPr="0012771B">
              <w:rPr>
                <w:rFonts w:ascii="Lato" w:eastAsia="Times New Roman" w:hAnsi="Lato" w:cs="Arial"/>
                <w:sz w:val="20"/>
                <w:szCs w:val="20"/>
                <w:lang w:eastAsia="es-CO"/>
              </w:rPr>
              <w:t>comportamiento</w:t>
            </w:r>
            <w:proofErr w:type="spellEnd"/>
            <w:r w:rsidRPr="0012771B">
              <w:rPr>
                <w:rFonts w:ascii="Lato" w:eastAsia="Times New Roman" w:hAnsi="Lato" w:cs="Arial"/>
                <w:sz w:val="20"/>
                <w:szCs w:val="20"/>
                <w:lang w:eastAsia="es-CO"/>
              </w:rPr>
              <w:t xml:space="preserve"> </w:t>
            </w:r>
            <w:proofErr w:type="spellStart"/>
            <w:r w:rsidRPr="0012771B">
              <w:rPr>
                <w:rFonts w:ascii="Lato" w:eastAsia="Times New Roman" w:hAnsi="Lato" w:cs="Arial"/>
                <w:sz w:val="20"/>
                <w:szCs w:val="20"/>
                <w:lang w:eastAsia="es-CO"/>
              </w:rPr>
              <w:t>esperado</w:t>
            </w:r>
            <w:proofErr w:type="spellEnd"/>
            <w:r w:rsidRPr="0012771B">
              <w:rPr>
                <w:rFonts w:ascii="Lato" w:eastAsia="Times New Roman" w:hAnsi="Lato" w:cs="Arial"/>
                <w:sz w:val="20"/>
                <w:szCs w:val="20"/>
                <w:lang w:eastAsia="es-CO"/>
              </w:rPr>
              <w:t>.</w:t>
            </w:r>
          </w:p>
          <w:p w14:paraId="5AB0B975" w14:textId="77777777" w:rsidR="0012771B" w:rsidRPr="0012771B" w:rsidRDefault="0012771B" w:rsidP="0012771B">
            <w:pPr>
              <w:numPr>
                <w:ilvl w:val="0"/>
                <w:numId w:val="76"/>
              </w:numPr>
              <w:rPr>
                <w:rFonts w:ascii="Lato" w:eastAsia="Times New Roman" w:hAnsi="Lato" w:cs="Arial"/>
                <w:sz w:val="20"/>
                <w:szCs w:val="20"/>
                <w:lang w:eastAsia="es-CO"/>
              </w:rPr>
            </w:pPr>
            <w:proofErr w:type="spellStart"/>
            <w:r w:rsidRPr="0012771B">
              <w:rPr>
                <w:rFonts w:ascii="Lato" w:eastAsia="Times New Roman" w:hAnsi="Lato" w:cs="Arial"/>
                <w:sz w:val="20"/>
                <w:szCs w:val="20"/>
                <w:lang w:eastAsia="es-CO"/>
              </w:rPr>
              <w:t>Análisis</w:t>
            </w:r>
            <w:proofErr w:type="spellEnd"/>
            <w:r w:rsidRPr="0012771B">
              <w:rPr>
                <w:rFonts w:ascii="Lato" w:eastAsia="Times New Roman" w:hAnsi="Lato" w:cs="Arial"/>
                <w:sz w:val="20"/>
                <w:szCs w:val="20"/>
                <w:lang w:eastAsia="es-CO"/>
              </w:rPr>
              <w:t xml:space="preserve"> de </w:t>
            </w:r>
            <w:proofErr w:type="spellStart"/>
            <w:r w:rsidRPr="0012771B">
              <w:rPr>
                <w:rFonts w:ascii="Lato" w:eastAsia="Times New Roman" w:hAnsi="Lato" w:cs="Arial"/>
                <w:sz w:val="20"/>
                <w:szCs w:val="20"/>
                <w:lang w:eastAsia="es-CO"/>
              </w:rPr>
              <w:t>sensibilidad</w:t>
            </w:r>
            <w:proofErr w:type="spellEnd"/>
            <w:r w:rsidRPr="0012771B">
              <w:rPr>
                <w:rFonts w:ascii="Lato" w:eastAsia="Times New Roman" w:hAnsi="Lato" w:cs="Arial"/>
                <w:sz w:val="20"/>
                <w:szCs w:val="20"/>
                <w:lang w:eastAsia="es-CO"/>
              </w:rPr>
              <w:t>.</w:t>
            </w:r>
          </w:p>
          <w:p w14:paraId="48C7B5EA" w14:textId="77777777" w:rsidR="0012771B" w:rsidRPr="0012771B" w:rsidRDefault="0012771B" w:rsidP="008846E9">
            <w:pPr>
              <w:rPr>
                <w:rFonts w:ascii="Lato" w:eastAsia="Times New Roman" w:hAnsi="Lato" w:cs="Arial"/>
                <w:sz w:val="20"/>
                <w:szCs w:val="20"/>
                <w:lang w:eastAsia="es-CO"/>
              </w:rPr>
            </w:pPr>
            <w:proofErr w:type="spellStart"/>
            <w:r w:rsidRPr="0012771B">
              <w:rPr>
                <w:rFonts w:ascii="Lato" w:eastAsia="Times New Roman" w:hAnsi="Lato" w:cs="Arial"/>
                <w:bCs/>
                <w:sz w:val="20"/>
                <w:szCs w:val="20"/>
                <w:lang w:eastAsia="es-CO"/>
              </w:rPr>
              <w:t>Validación</w:t>
            </w:r>
            <w:proofErr w:type="spellEnd"/>
            <w:r w:rsidRPr="0012771B">
              <w:rPr>
                <w:rFonts w:ascii="Lato" w:eastAsia="Times New Roman" w:hAnsi="Lato" w:cs="Arial"/>
                <w:bCs/>
                <w:sz w:val="20"/>
                <w:szCs w:val="20"/>
                <w:lang w:eastAsia="es-CO"/>
              </w:rPr>
              <w:t xml:space="preserve"> externa (</w:t>
            </w:r>
            <w:proofErr w:type="spellStart"/>
            <w:r w:rsidRPr="0012771B">
              <w:rPr>
                <w:rFonts w:ascii="Lato" w:eastAsia="Times New Roman" w:hAnsi="Lato" w:cs="Arial"/>
                <w:bCs/>
                <w:sz w:val="20"/>
                <w:szCs w:val="20"/>
                <w:lang w:eastAsia="es-CO"/>
              </w:rPr>
              <w:t>si</w:t>
            </w:r>
            <w:proofErr w:type="spellEnd"/>
            <w:r w:rsidRPr="0012771B">
              <w:rPr>
                <w:rFonts w:ascii="Lato" w:eastAsia="Times New Roman" w:hAnsi="Lato" w:cs="Arial"/>
                <w:bCs/>
                <w:sz w:val="20"/>
                <w:szCs w:val="20"/>
                <w:lang w:eastAsia="es-CO"/>
              </w:rPr>
              <w:t xml:space="preserve"> </w:t>
            </w:r>
            <w:proofErr w:type="spellStart"/>
            <w:r w:rsidRPr="0012771B">
              <w:rPr>
                <w:rFonts w:ascii="Lato" w:eastAsia="Times New Roman" w:hAnsi="Lato" w:cs="Arial"/>
                <w:bCs/>
                <w:sz w:val="20"/>
                <w:szCs w:val="20"/>
                <w:lang w:eastAsia="es-CO"/>
              </w:rPr>
              <w:t>aplica</w:t>
            </w:r>
            <w:proofErr w:type="spellEnd"/>
            <w:r w:rsidRPr="0012771B">
              <w:rPr>
                <w:rFonts w:ascii="Lato" w:eastAsia="Times New Roman" w:hAnsi="Lato" w:cs="Arial"/>
                <w:bCs/>
                <w:sz w:val="20"/>
                <w:szCs w:val="20"/>
                <w:lang w:eastAsia="es-CO"/>
              </w:rPr>
              <w:t>)</w:t>
            </w:r>
          </w:p>
          <w:p w14:paraId="309AA7E0" w14:textId="77777777" w:rsidR="0012771B" w:rsidRPr="0012771B" w:rsidRDefault="0012771B" w:rsidP="0012771B">
            <w:pPr>
              <w:numPr>
                <w:ilvl w:val="0"/>
                <w:numId w:val="77"/>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Comparación con datos empíricos o con resultados de otros modelos.</w:t>
            </w:r>
          </w:p>
          <w:p w14:paraId="38271C5C" w14:textId="77777777" w:rsidR="0012771B" w:rsidRPr="0012771B" w:rsidRDefault="0012771B" w:rsidP="008846E9">
            <w:pPr>
              <w:rPr>
                <w:rFonts w:ascii="Lato" w:eastAsia="Times New Roman" w:hAnsi="Lato" w:cs="Arial"/>
                <w:sz w:val="20"/>
                <w:szCs w:val="20"/>
                <w:lang w:eastAsia="es-CO"/>
              </w:rPr>
            </w:pPr>
            <w:proofErr w:type="spellStart"/>
            <w:r w:rsidRPr="0012771B">
              <w:rPr>
                <w:rFonts w:ascii="Lato" w:eastAsia="Times New Roman" w:hAnsi="Lato" w:cs="Arial"/>
                <w:bCs/>
                <w:sz w:val="20"/>
                <w:szCs w:val="20"/>
                <w:lang w:eastAsia="es-CO"/>
              </w:rPr>
              <w:t>Escenarios</w:t>
            </w:r>
            <w:proofErr w:type="spellEnd"/>
            <w:r w:rsidRPr="0012771B">
              <w:rPr>
                <w:rFonts w:ascii="Lato" w:eastAsia="Times New Roman" w:hAnsi="Lato" w:cs="Arial"/>
                <w:bCs/>
                <w:sz w:val="20"/>
                <w:szCs w:val="20"/>
                <w:lang w:eastAsia="es-CO"/>
              </w:rPr>
              <w:t xml:space="preserve"> de </w:t>
            </w:r>
            <w:proofErr w:type="spellStart"/>
            <w:r w:rsidRPr="0012771B">
              <w:rPr>
                <w:rFonts w:ascii="Lato" w:eastAsia="Times New Roman" w:hAnsi="Lato" w:cs="Arial"/>
                <w:bCs/>
                <w:sz w:val="20"/>
                <w:szCs w:val="20"/>
                <w:lang w:eastAsia="es-CO"/>
              </w:rPr>
              <w:t>simulación</w:t>
            </w:r>
            <w:proofErr w:type="spellEnd"/>
          </w:p>
          <w:p w14:paraId="4F77C30C" w14:textId="77777777" w:rsidR="0012771B" w:rsidRPr="0012771B" w:rsidRDefault="0012771B" w:rsidP="0012771B">
            <w:pPr>
              <w:numPr>
                <w:ilvl w:val="0"/>
                <w:numId w:val="78"/>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Descripción detallada de los escenarios a comparar.</w:t>
            </w:r>
          </w:p>
          <w:p w14:paraId="40828418" w14:textId="77777777" w:rsidR="0012771B" w:rsidRPr="0012771B" w:rsidRDefault="0012771B" w:rsidP="0012771B">
            <w:pPr>
              <w:numPr>
                <w:ilvl w:val="0"/>
                <w:numId w:val="78"/>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Justificación de su relevancia para la toma de decisiones.</w:t>
            </w:r>
          </w:p>
          <w:p w14:paraId="6A12534D" w14:textId="77777777" w:rsidR="0012771B" w:rsidRPr="0012771B" w:rsidRDefault="0012771B" w:rsidP="008846E9">
            <w:pPr>
              <w:rPr>
                <w:rFonts w:ascii="Lato" w:eastAsia="Times New Roman" w:hAnsi="Lato" w:cs="Arial"/>
                <w:sz w:val="20"/>
                <w:szCs w:val="20"/>
                <w:lang w:eastAsia="es-CO"/>
              </w:rPr>
            </w:pPr>
            <w:proofErr w:type="spellStart"/>
            <w:r w:rsidRPr="0012771B">
              <w:rPr>
                <w:rFonts w:ascii="Lato" w:eastAsia="Times New Roman" w:hAnsi="Lato" w:cs="Arial"/>
                <w:bCs/>
                <w:sz w:val="20"/>
                <w:szCs w:val="20"/>
                <w:lang w:eastAsia="es-CO"/>
              </w:rPr>
              <w:t>Análisis</w:t>
            </w:r>
            <w:proofErr w:type="spellEnd"/>
            <w:r w:rsidRPr="0012771B">
              <w:rPr>
                <w:rFonts w:ascii="Lato" w:eastAsia="Times New Roman" w:hAnsi="Lato" w:cs="Arial"/>
                <w:bCs/>
                <w:sz w:val="20"/>
                <w:szCs w:val="20"/>
                <w:lang w:eastAsia="es-CO"/>
              </w:rPr>
              <w:t xml:space="preserve"> de </w:t>
            </w:r>
            <w:proofErr w:type="spellStart"/>
            <w:r w:rsidRPr="0012771B">
              <w:rPr>
                <w:rFonts w:ascii="Lato" w:eastAsia="Times New Roman" w:hAnsi="Lato" w:cs="Arial"/>
                <w:bCs/>
                <w:sz w:val="20"/>
                <w:szCs w:val="20"/>
                <w:lang w:eastAsia="es-CO"/>
              </w:rPr>
              <w:t>resultados</w:t>
            </w:r>
            <w:proofErr w:type="spellEnd"/>
            <w:r w:rsidRPr="0012771B">
              <w:rPr>
                <w:rFonts w:ascii="Lato" w:eastAsia="Times New Roman" w:hAnsi="Lato" w:cs="Arial"/>
                <w:sz w:val="20"/>
                <w:szCs w:val="20"/>
                <w:lang w:eastAsia="es-CO"/>
              </w:rPr>
              <w:t>:</w:t>
            </w:r>
          </w:p>
          <w:p w14:paraId="5C128EDB" w14:textId="77777777" w:rsidR="0012771B" w:rsidRPr="0012771B" w:rsidRDefault="0012771B" w:rsidP="0012771B">
            <w:pPr>
              <w:numPr>
                <w:ilvl w:val="0"/>
                <w:numId w:val="79"/>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 xml:space="preserve">Qué métricas se observarán (incidencia, costos, </w:t>
            </w:r>
            <w:proofErr w:type="spellStart"/>
            <w:r w:rsidRPr="0012771B">
              <w:rPr>
                <w:rFonts w:ascii="Lato" w:eastAsia="Times New Roman" w:hAnsi="Lato" w:cs="Arial"/>
                <w:sz w:val="20"/>
                <w:szCs w:val="20"/>
                <w:lang w:val="es-CO" w:eastAsia="es-CO"/>
              </w:rPr>
              <w:t>QALYs</w:t>
            </w:r>
            <w:proofErr w:type="spellEnd"/>
            <w:r w:rsidRPr="0012771B">
              <w:rPr>
                <w:rFonts w:ascii="Lato" w:eastAsia="Times New Roman" w:hAnsi="Lato" w:cs="Arial"/>
                <w:sz w:val="20"/>
                <w:szCs w:val="20"/>
                <w:lang w:val="es-CO" w:eastAsia="es-CO"/>
              </w:rPr>
              <w:t>, etc.).</w:t>
            </w:r>
          </w:p>
          <w:p w14:paraId="4EFF5840" w14:textId="77777777" w:rsidR="0012771B" w:rsidRPr="0012771B" w:rsidRDefault="0012771B" w:rsidP="0012771B">
            <w:pPr>
              <w:numPr>
                <w:ilvl w:val="0"/>
                <w:numId w:val="79"/>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Repeticiones para estimar variabilidad (si es estocástico).</w:t>
            </w:r>
          </w:p>
          <w:p w14:paraId="34E97048" w14:textId="77777777" w:rsidR="0012771B" w:rsidRPr="0012771B" w:rsidRDefault="0012771B" w:rsidP="008846E9">
            <w:pPr>
              <w:rPr>
                <w:rFonts w:ascii="Lato" w:eastAsia="Times New Roman" w:hAnsi="Lato" w:cs="Arial"/>
                <w:sz w:val="20"/>
                <w:szCs w:val="20"/>
                <w:lang w:eastAsia="es-CO"/>
              </w:rPr>
            </w:pPr>
            <w:proofErr w:type="spellStart"/>
            <w:r w:rsidRPr="0012771B">
              <w:rPr>
                <w:rFonts w:ascii="Lato" w:eastAsia="Times New Roman" w:hAnsi="Lato" w:cs="Arial"/>
                <w:bCs/>
                <w:sz w:val="20"/>
                <w:szCs w:val="20"/>
                <w:lang w:eastAsia="es-CO"/>
              </w:rPr>
              <w:t>Limitaciones</w:t>
            </w:r>
            <w:proofErr w:type="spellEnd"/>
            <w:r w:rsidRPr="0012771B">
              <w:rPr>
                <w:rFonts w:ascii="Lato" w:eastAsia="Times New Roman" w:hAnsi="Lato" w:cs="Arial"/>
                <w:bCs/>
                <w:sz w:val="20"/>
                <w:szCs w:val="20"/>
                <w:lang w:eastAsia="es-CO"/>
              </w:rPr>
              <w:t xml:space="preserve"> del </w:t>
            </w:r>
            <w:proofErr w:type="spellStart"/>
            <w:r w:rsidRPr="0012771B">
              <w:rPr>
                <w:rFonts w:ascii="Lato" w:eastAsia="Times New Roman" w:hAnsi="Lato" w:cs="Arial"/>
                <w:bCs/>
                <w:sz w:val="20"/>
                <w:szCs w:val="20"/>
                <w:lang w:eastAsia="es-CO"/>
              </w:rPr>
              <w:t>modelo</w:t>
            </w:r>
            <w:proofErr w:type="spellEnd"/>
          </w:p>
          <w:p w14:paraId="7A855C9C" w14:textId="77777777" w:rsidR="0012771B" w:rsidRPr="0012771B" w:rsidRDefault="0012771B" w:rsidP="0012771B">
            <w:pPr>
              <w:numPr>
                <w:ilvl w:val="0"/>
                <w:numId w:val="80"/>
              </w:numPr>
              <w:rPr>
                <w:rFonts w:ascii="Lato" w:eastAsia="Times New Roman" w:hAnsi="Lato" w:cs="Arial"/>
                <w:sz w:val="20"/>
                <w:szCs w:val="20"/>
                <w:lang w:val="es-CO" w:eastAsia="es-CO"/>
              </w:rPr>
            </w:pPr>
            <w:r w:rsidRPr="0012771B">
              <w:rPr>
                <w:rFonts w:ascii="Lato" w:eastAsia="Times New Roman" w:hAnsi="Lato" w:cs="Arial"/>
                <w:sz w:val="20"/>
                <w:szCs w:val="20"/>
                <w:lang w:val="es-CO" w:eastAsia="es-CO"/>
              </w:rPr>
              <w:t>Supuestos simplificadores, incertidumbre de parámetros, etc.</w:t>
            </w:r>
          </w:p>
        </w:tc>
      </w:tr>
    </w:tbl>
    <w:p w14:paraId="70ED52EA" w14:textId="77777777" w:rsidR="0012771B" w:rsidRPr="0012771B" w:rsidRDefault="0012771B" w:rsidP="0012771B">
      <w:pPr>
        <w:jc w:val="both"/>
        <w:rPr>
          <w:rFonts w:ascii="Lato" w:hAnsi="Lato"/>
          <w:color w:val="7F7F7F" w:themeColor="text1" w:themeTint="80"/>
          <w:sz w:val="24"/>
          <w:szCs w:val="24"/>
          <w:lang w:val="es-CO"/>
        </w:rPr>
      </w:pPr>
      <w:r>
        <w:rPr>
          <w:rFonts w:ascii="Lato" w:hAnsi="Lato"/>
          <w:color w:val="7F7F7F" w:themeColor="text1" w:themeTint="80"/>
        </w:rPr>
        <w:br/>
      </w:r>
      <w:r>
        <w:rPr>
          <w:rFonts w:ascii="Lato" w:hAnsi="Lato"/>
          <w:color w:val="7F7F7F" w:themeColor="text1" w:themeTint="80"/>
        </w:rPr>
        <w:br/>
      </w:r>
      <w:r w:rsidRPr="0012771B">
        <w:rPr>
          <w:rFonts w:ascii="Lato" w:hAnsi="Lato"/>
          <w:color w:val="7F7F7F" w:themeColor="text1" w:themeTint="80"/>
          <w:sz w:val="24"/>
          <w:szCs w:val="24"/>
          <w:lang w:val="es-CO"/>
        </w:rPr>
        <w:t>Hay investigaciones de tipo histórico, documental, de campo, básica, evaluación de tecnologías, innovación, experimental ABAB de caso único (y similares), enfoques de marco lógico, y otras que pueden diferir en algunos elementos expuestos en la plantilla</w:t>
      </w:r>
      <w:r w:rsidRPr="0012771B">
        <w:rPr>
          <w:rFonts w:ascii="Lato" w:hAnsi="Lato"/>
          <w:b/>
          <w:bCs/>
          <w:color w:val="7F7F7F" w:themeColor="text1" w:themeTint="80"/>
          <w:sz w:val="24"/>
          <w:szCs w:val="24"/>
          <w:lang w:val="es-CO"/>
        </w:rPr>
        <w:t xml:space="preserve"> </w:t>
      </w:r>
      <w:r w:rsidRPr="0012771B">
        <w:rPr>
          <w:rFonts w:ascii="Lato" w:hAnsi="Lato"/>
          <w:color w:val="7F7F7F" w:themeColor="text1" w:themeTint="80"/>
          <w:sz w:val="24"/>
          <w:szCs w:val="24"/>
          <w:lang w:val="es-CO"/>
        </w:rPr>
        <w:t>propuesta. Los componentes adicionales o diferenciales de estos proyectos deben ser incluidos en la metodología y se debe indicar cuáles de los de esta plantilla no aplicarían.</w:t>
      </w:r>
    </w:p>
    <w:p w14:paraId="5B92D06B" w14:textId="77777777" w:rsidR="0012771B" w:rsidRPr="0012771B" w:rsidRDefault="0012771B" w:rsidP="0012771B">
      <w:pPr>
        <w:ind w:left="708"/>
        <w:jc w:val="both"/>
        <w:rPr>
          <w:rFonts w:ascii="Lato" w:hAnsi="Lato"/>
          <w:b/>
          <w:bCs/>
          <w:color w:val="7F7F7F" w:themeColor="text1" w:themeTint="80"/>
          <w:sz w:val="24"/>
          <w:szCs w:val="24"/>
          <w:lang w:val="es-CO"/>
        </w:rPr>
      </w:pPr>
    </w:p>
    <w:p w14:paraId="2A528AFD" w14:textId="77777777" w:rsidR="0012771B" w:rsidRPr="0012771B" w:rsidRDefault="0012771B" w:rsidP="0012771B">
      <w:pPr>
        <w:ind w:left="284" w:hanging="284"/>
        <w:jc w:val="both"/>
        <w:rPr>
          <w:rFonts w:ascii="Lato" w:hAnsi="Lato"/>
          <w:b/>
          <w:bCs/>
          <w:color w:val="FC4341"/>
          <w:sz w:val="24"/>
          <w:szCs w:val="24"/>
          <w:lang w:val="es-CO"/>
        </w:rPr>
      </w:pPr>
      <w:r w:rsidRPr="0012771B">
        <w:rPr>
          <w:rFonts w:ascii="Lato" w:hAnsi="Lato"/>
          <w:b/>
          <w:bCs/>
          <w:color w:val="FC4341"/>
          <w:sz w:val="24"/>
          <w:szCs w:val="24"/>
          <w:lang w:val="es-CO"/>
        </w:rPr>
        <w:t>4.</w:t>
      </w:r>
      <w:r w:rsidRPr="0012771B">
        <w:rPr>
          <w:rFonts w:ascii="Lato" w:hAnsi="Lato"/>
          <w:b/>
          <w:bCs/>
          <w:color w:val="FC4341"/>
          <w:sz w:val="24"/>
          <w:szCs w:val="24"/>
          <w:lang w:val="es-CO"/>
        </w:rPr>
        <w:tab/>
        <w:t>Consideraciones éticas</w:t>
      </w:r>
    </w:p>
    <w:p w14:paraId="3BAAD7E3" w14:textId="77777777" w:rsidR="0012771B" w:rsidRPr="0012771B" w:rsidRDefault="0012771B" w:rsidP="0012771B">
      <w:pPr>
        <w:jc w:val="both"/>
        <w:rPr>
          <w:rFonts w:ascii="Lato" w:hAnsi="Lato"/>
          <w:color w:val="7F7F7F" w:themeColor="text1" w:themeTint="80"/>
          <w:sz w:val="24"/>
          <w:szCs w:val="24"/>
        </w:rPr>
      </w:pPr>
      <w:r w:rsidRPr="0012771B">
        <w:rPr>
          <w:rFonts w:ascii="Lato" w:hAnsi="Lato"/>
          <w:color w:val="7F7F7F" w:themeColor="text1" w:themeTint="80"/>
          <w:sz w:val="24"/>
          <w:szCs w:val="24"/>
          <w:lang w:val="es-CO"/>
        </w:rPr>
        <w:t xml:space="preserve">En este apartado se deben declarar las normas en ética de la investigación, internacionales y nacionales, a las que se acogen los investigadores.  </w:t>
      </w:r>
      <w:r w:rsidRPr="0012771B">
        <w:rPr>
          <w:rFonts w:ascii="Lato" w:hAnsi="Lato"/>
          <w:color w:val="7F7F7F" w:themeColor="text1" w:themeTint="80"/>
          <w:sz w:val="24"/>
          <w:szCs w:val="24"/>
        </w:rPr>
        <w:t>Debe incluir los siguientes apartados:</w:t>
      </w:r>
    </w:p>
    <w:p w14:paraId="24290059" w14:textId="77777777" w:rsidR="0012771B" w:rsidRPr="0012771B" w:rsidRDefault="0012771B" w:rsidP="0012771B">
      <w:pPr>
        <w:jc w:val="both"/>
        <w:rPr>
          <w:rFonts w:ascii="Lato" w:hAnsi="Lato"/>
          <w:color w:val="7F7F7F" w:themeColor="text1" w:themeTint="80"/>
          <w:sz w:val="24"/>
          <w:szCs w:val="24"/>
        </w:rPr>
      </w:pPr>
    </w:p>
    <w:p w14:paraId="53FF2ADA" w14:textId="77777777" w:rsidR="0012771B" w:rsidRPr="0012771B" w:rsidRDefault="0012771B" w:rsidP="0012771B">
      <w:pPr>
        <w:pStyle w:val="ListParagraph"/>
        <w:numPr>
          <w:ilvl w:val="0"/>
          <w:numId w:val="84"/>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Definición del riesgo del estudio, según la resolución 8430 de 1993. </w:t>
      </w:r>
    </w:p>
    <w:p w14:paraId="7F1BC2D6" w14:textId="77777777" w:rsidR="0012771B" w:rsidRPr="0012771B" w:rsidRDefault="0012771B" w:rsidP="0012771B">
      <w:pPr>
        <w:pStyle w:val="ListParagraph"/>
        <w:numPr>
          <w:ilvl w:val="0"/>
          <w:numId w:val="84"/>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Declarar explícitamente los riesgos para los sujetos de investigación o las instituciones participantes, así como las estrategias que empleará para mitigar cada uno de los riesgos (esto debe ser consistente con lo que incluya en el consentimiento/asentimiento informado).</w:t>
      </w:r>
    </w:p>
    <w:p w14:paraId="670E7D2E" w14:textId="77777777" w:rsidR="0012771B" w:rsidRPr="0012771B" w:rsidRDefault="0012771B" w:rsidP="0012771B">
      <w:pPr>
        <w:pStyle w:val="ListParagraph"/>
        <w:numPr>
          <w:ilvl w:val="0"/>
          <w:numId w:val="84"/>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Presentar una reflexión acerca de los posibles problemas relacionados con los principios de autonomía, beneficencia, no maleficencia y justicia.</w:t>
      </w:r>
    </w:p>
    <w:p w14:paraId="31E54E37" w14:textId="77777777" w:rsidR="0012771B" w:rsidRPr="0012771B" w:rsidRDefault="0012771B" w:rsidP="0012771B">
      <w:pPr>
        <w:pStyle w:val="ListParagraph"/>
        <w:numPr>
          <w:ilvl w:val="0"/>
          <w:numId w:val="84"/>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Para estudios clínicos experimentales, se debe expresar la necesidad de generar póliza de responsabilidad que cubra los gastos médicos generados por posibles eventos adversos serios causados por las intervenciones y procedimientos del estudio, así como, el lucro cesante. </w:t>
      </w:r>
    </w:p>
    <w:p w14:paraId="44F65B2A" w14:textId="77777777" w:rsidR="0012771B" w:rsidRPr="0012771B" w:rsidRDefault="0012771B" w:rsidP="0012771B">
      <w:pPr>
        <w:pStyle w:val="ListParagraph"/>
        <w:numPr>
          <w:ilvl w:val="0"/>
          <w:numId w:val="84"/>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Describir cómo se realizará el manejo de datos personales en cumplimiento de la Ley Estatutaria 1581 de 2012 y su decreto reglamentario.  </w:t>
      </w:r>
    </w:p>
    <w:p w14:paraId="3A14232A" w14:textId="77777777" w:rsidR="0012771B" w:rsidRPr="0012771B" w:rsidRDefault="0012771B" w:rsidP="0012771B">
      <w:pPr>
        <w:pStyle w:val="ListParagraph"/>
        <w:numPr>
          <w:ilvl w:val="0"/>
          <w:numId w:val="84"/>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Describir cómo se realizará el tratamiento de muestras biológicas y, en caso de conformar una colección, las estrategias de adherencia a la Ley 2287 de 2023. </w:t>
      </w:r>
    </w:p>
    <w:p w14:paraId="3195D1FC" w14:textId="77777777" w:rsidR="0012771B" w:rsidRPr="0012771B" w:rsidRDefault="0012771B" w:rsidP="0012771B">
      <w:pPr>
        <w:jc w:val="both"/>
        <w:rPr>
          <w:rFonts w:ascii="Lato" w:hAnsi="Lato"/>
          <w:color w:val="7F7F7F" w:themeColor="text1" w:themeTint="80"/>
          <w:sz w:val="24"/>
          <w:szCs w:val="24"/>
          <w:lang w:val="es-CO"/>
        </w:rPr>
      </w:pPr>
    </w:p>
    <w:p w14:paraId="5BA56E36" w14:textId="77777777" w:rsidR="0012771B" w:rsidRPr="0012771B" w:rsidRDefault="0012771B" w:rsidP="0012771B">
      <w:pPr>
        <w:jc w:val="both"/>
        <w:rPr>
          <w:rFonts w:ascii="Lato" w:hAnsi="Lato"/>
          <w:i/>
          <w:iCs/>
          <w:color w:val="7F7F7F" w:themeColor="text1" w:themeTint="80"/>
          <w:sz w:val="24"/>
          <w:szCs w:val="24"/>
          <w:lang w:val="es-CO"/>
        </w:rPr>
      </w:pPr>
      <w:r w:rsidRPr="0012771B">
        <w:rPr>
          <w:rFonts w:ascii="Lato" w:hAnsi="Lato"/>
          <w:i/>
          <w:iCs/>
          <w:color w:val="7F7F7F" w:themeColor="text1" w:themeTint="80"/>
          <w:sz w:val="24"/>
          <w:szCs w:val="24"/>
          <w:lang w:val="es-CO"/>
        </w:rPr>
        <w:t>Para los proyectos que requieren proceso de consentimiento o asentimiento informado</w:t>
      </w:r>
    </w:p>
    <w:p w14:paraId="7481FA43" w14:textId="77777777" w:rsidR="0012771B" w:rsidRPr="0012771B" w:rsidRDefault="0012771B" w:rsidP="0012771B">
      <w:pPr>
        <w:jc w:val="both"/>
        <w:rPr>
          <w:rFonts w:ascii="Lato" w:hAnsi="Lato"/>
          <w:color w:val="7F7F7F" w:themeColor="text1" w:themeTint="80"/>
          <w:sz w:val="24"/>
          <w:szCs w:val="24"/>
          <w:lang w:val="es-CO"/>
        </w:rPr>
      </w:pPr>
    </w:p>
    <w:p w14:paraId="79781BE8" w14:textId="77777777" w:rsid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En los estudios en los que se requiera la toma de consentimiento informado (o de asentimiento, cuando se trate con menores de edad) debe quedar explícito la forma como se realizará dicho procedimiento (descripción del contexto en el que se realizará y </w:t>
      </w:r>
    </w:p>
    <w:p w14:paraId="422A00A1" w14:textId="77777777" w:rsidR="0012771B" w:rsidRDefault="0012771B" w:rsidP="0012771B">
      <w:pPr>
        <w:jc w:val="both"/>
        <w:rPr>
          <w:rFonts w:ascii="Lato" w:hAnsi="Lato"/>
          <w:color w:val="7F7F7F" w:themeColor="text1" w:themeTint="80"/>
          <w:sz w:val="24"/>
          <w:szCs w:val="24"/>
          <w:lang w:val="es-CO"/>
        </w:rPr>
      </w:pPr>
    </w:p>
    <w:p w14:paraId="6A19D4A0" w14:textId="77777777" w:rsidR="0012771B" w:rsidRDefault="0012771B" w:rsidP="0012771B">
      <w:pPr>
        <w:jc w:val="both"/>
        <w:rPr>
          <w:rFonts w:ascii="Lato" w:hAnsi="Lato"/>
          <w:color w:val="7F7F7F" w:themeColor="text1" w:themeTint="80"/>
          <w:sz w:val="24"/>
          <w:szCs w:val="24"/>
          <w:lang w:val="es-CO"/>
        </w:rPr>
      </w:pPr>
    </w:p>
    <w:p w14:paraId="396AC4B7" w14:textId="6066FD8C" w:rsidR="0012771B" w:rsidRPr="0012771B" w:rsidRDefault="0012771B" w:rsidP="0012771B">
      <w:pPr>
        <w:jc w:val="both"/>
        <w:rPr>
          <w:rFonts w:ascii="Lato" w:hAnsi="Lato"/>
          <w:color w:val="7F7F7F" w:themeColor="text1" w:themeTint="80"/>
          <w:sz w:val="24"/>
          <w:szCs w:val="24"/>
        </w:rPr>
      </w:pPr>
      <w:r w:rsidRPr="0012771B">
        <w:rPr>
          <w:rFonts w:ascii="Lato" w:hAnsi="Lato"/>
          <w:color w:val="7F7F7F" w:themeColor="text1" w:themeTint="80"/>
          <w:sz w:val="24"/>
          <w:szCs w:val="24"/>
          <w:lang w:val="es-CO"/>
        </w:rPr>
        <w:t>definición del/</w:t>
      </w:r>
      <w:proofErr w:type="gramStart"/>
      <w:r w:rsidRPr="0012771B">
        <w:rPr>
          <w:rFonts w:ascii="Lato" w:hAnsi="Lato"/>
          <w:color w:val="7F7F7F" w:themeColor="text1" w:themeTint="80"/>
          <w:sz w:val="24"/>
          <w:szCs w:val="24"/>
          <w:lang w:val="es-CO"/>
        </w:rPr>
        <w:t>de los miembro</w:t>
      </w:r>
      <w:proofErr w:type="gramEnd"/>
      <w:r w:rsidRPr="0012771B">
        <w:rPr>
          <w:rFonts w:ascii="Lato" w:hAnsi="Lato"/>
          <w:color w:val="7F7F7F" w:themeColor="text1" w:themeTint="80"/>
          <w:sz w:val="24"/>
          <w:szCs w:val="24"/>
          <w:lang w:val="es-CO"/>
        </w:rPr>
        <w:t xml:space="preserve">(s) del grupo de investigación que estará(n) a cargo de este). </w:t>
      </w:r>
      <w:r w:rsidRPr="0012771B">
        <w:rPr>
          <w:rFonts w:ascii="Lato" w:hAnsi="Lato"/>
          <w:color w:val="7F7F7F" w:themeColor="text1" w:themeTint="80"/>
          <w:sz w:val="24"/>
          <w:szCs w:val="24"/>
        </w:rPr>
        <w:t>Para esto, el investigador debe considerar los siguientes aspectos:</w:t>
      </w:r>
    </w:p>
    <w:p w14:paraId="50097B5E" w14:textId="77777777" w:rsidR="0012771B" w:rsidRPr="0012771B" w:rsidRDefault="0012771B" w:rsidP="0012771B">
      <w:pPr>
        <w:jc w:val="both"/>
        <w:rPr>
          <w:rFonts w:ascii="Lato" w:hAnsi="Lato"/>
          <w:color w:val="7F7F7F" w:themeColor="text1" w:themeTint="80"/>
          <w:sz w:val="24"/>
          <w:szCs w:val="24"/>
        </w:rPr>
      </w:pPr>
    </w:p>
    <w:p w14:paraId="16CEABA7" w14:textId="77777777" w:rsidR="0012771B" w:rsidRPr="0012771B" w:rsidRDefault="0012771B" w:rsidP="0012771B">
      <w:pPr>
        <w:pStyle w:val="ListParagraph"/>
        <w:numPr>
          <w:ilvl w:val="0"/>
          <w:numId w:val="82"/>
        </w:numPr>
        <w:ind w:left="709" w:hanging="425"/>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El </w:t>
      </w:r>
      <w:r w:rsidRPr="0012771B">
        <w:rPr>
          <w:rFonts w:ascii="Lato" w:hAnsi="Lato"/>
          <w:i/>
          <w:iCs/>
          <w:color w:val="7F7F7F" w:themeColor="text1" w:themeTint="80"/>
          <w:sz w:val="24"/>
          <w:szCs w:val="24"/>
          <w:lang w:val="es-CO"/>
        </w:rPr>
        <w:t>consentimiento informado</w:t>
      </w:r>
      <w:r w:rsidRPr="0012771B">
        <w:rPr>
          <w:rFonts w:ascii="Lato" w:hAnsi="Lato"/>
          <w:color w:val="7F7F7F" w:themeColor="text1" w:themeTint="80"/>
          <w:sz w:val="24"/>
          <w:szCs w:val="24"/>
          <w:lang w:val="es-CO"/>
        </w:rPr>
        <w:t xml:space="preserve"> es "el proceso en el que una persona acepta participar en una investigación, conociendo los riesgos, beneficios, consecuencias o problemas que se pueden presentar durante el desarrollo de esta". Es indispensable que el participante/candidato cuente con toda la información del estudio que le permita tomar la decisión de participar o no en el mismo, por esto es importante sobre este proceso:</w:t>
      </w:r>
    </w:p>
    <w:p w14:paraId="119BEBBB" w14:textId="77777777" w:rsidR="0012771B" w:rsidRPr="0012771B" w:rsidRDefault="0012771B" w:rsidP="0012771B">
      <w:pPr>
        <w:pStyle w:val="ListParagraph"/>
        <w:numPr>
          <w:ilvl w:val="1"/>
          <w:numId w:val="82"/>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Contar con un formato aprobado por un comité de ética. Esto asegura que el documento cuenta con los requisitos mínimos de la norma local para consentimiento informado y que este puede ser aplicado en los posibles candidatos. Este documento debe estar firmado por el participante, así como por el investigador que lleva a cabo el proceso y el testigo (según sea aprobado en el Comité Institucional de Ética e Investigación (CIEI) del Hospital Universitario San Ignacio y Pontificia Universidad Javeriana. El participante debe quedar con una copia del documento y esa copia debe estar completamente diligenciada. Aplica para todos los consentimientos </w:t>
      </w:r>
      <w:r w:rsidRPr="0012771B">
        <w:rPr>
          <w:rFonts w:ascii="Lato" w:hAnsi="Lato"/>
          <w:color w:val="7F7F7F" w:themeColor="text1" w:themeTint="80"/>
          <w:sz w:val="24"/>
          <w:szCs w:val="24"/>
          <w:lang w:val="es-CO"/>
        </w:rPr>
        <w:lastRenderedPageBreak/>
        <w:t>que se manejen en el estudio. Recuerde que solo podrá usar la versión aprobada por el CIEI.</w:t>
      </w:r>
    </w:p>
    <w:p w14:paraId="25AF120B" w14:textId="77777777" w:rsidR="0012771B" w:rsidRPr="0012771B" w:rsidRDefault="0012771B" w:rsidP="0012771B">
      <w:pPr>
        <w:pStyle w:val="ListParagraph"/>
        <w:numPr>
          <w:ilvl w:val="1"/>
          <w:numId w:val="82"/>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El personal capacitado en los procesos del estudio y las BPC para llevar a cabo el proceso de consentimiento informado. Esto garantizará una explicación clara y precisa de lo que se requiere por parte del participante, así como la resolución de inquietudes por parte de él o su acompañante.</w:t>
      </w:r>
    </w:p>
    <w:p w14:paraId="4853F0CF" w14:textId="77777777" w:rsidR="0012771B" w:rsidRPr="0012771B" w:rsidRDefault="0012771B" w:rsidP="0012771B">
      <w:pPr>
        <w:pStyle w:val="ListParagraph"/>
        <w:numPr>
          <w:ilvl w:val="1"/>
          <w:numId w:val="82"/>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El investigador debe asegurarse de que el participante o su acompañante (testigo) haya comprendido la información presentada para tomar la decisión de participar o no en el proyecto de investigación.</w:t>
      </w:r>
    </w:p>
    <w:p w14:paraId="574A139C" w14:textId="77777777" w:rsidR="0012771B" w:rsidRPr="0012771B" w:rsidRDefault="0012771B" w:rsidP="0012771B">
      <w:pPr>
        <w:jc w:val="both"/>
        <w:rPr>
          <w:rFonts w:ascii="Lato" w:hAnsi="Lato"/>
          <w:color w:val="7F7F7F" w:themeColor="text1" w:themeTint="80"/>
          <w:sz w:val="24"/>
          <w:szCs w:val="24"/>
          <w:lang w:val="es-CO"/>
        </w:rPr>
      </w:pPr>
    </w:p>
    <w:p w14:paraId="4FDF1C6A"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u w:val="single"/>
          <w:lang w:val="es-CO"/>
        </w:rPr>
        <w:t>Los consentimientos y asentimientos que elabore deben ir en un archivo aparte al documento del protocolo.</w:t>
      </w:r>
      <w:r w:rsidRPr="0012771B">
        <w:rPr>
          <w:rFonts w:ascii="Lato" w:hAnsi="Lato"/>
          <w:color w:val="7F7F7F" w:themeColor="text1" w:themeTint="80"/>
          <w:sz w:val="24"/>
          <w:szCs w:val="24"/>
          <w:lang w:val="es-CO"/>
        </w:rPr>
        <w:t xml:space="preserve"> Puede consultar el formato de consentimiento y asentimiento recomendado por el CIEI en la página de </w:t>
      </w:r>
      <w:proofErr w:type="spellStart"/>
      <w:r w:rsidRPr="0012771B">
        <w:rPr>
          <w:rFonts w:ascii="Lato" w:hAnsi="Lato"/>
          <w:color w:val="7F7F7F" w:themeColor="text1" w:themeTint="80"/>
          <w:sz w:val="24"/>
          <w:szCs w:val="24"/>
          <w:lang w:val="es-CO"/>
        </w:rPr>
        <w:t>Fundanet</w:t>
      </w:r>
      <w:proofErr w:type="spellEnd"/>
      <w:r w:rsidRPr="0012771B">
        <w:rPr>
          <w:rFonts w:ascii="Lato" w:hAnsi="Lato"/>
          <w:color w:val="7F7F7F" w:themeColor="text1" w:themeTint="80"/>
          <w:sz w:val="24"/>
          <w:szCs w:val="24"/>
          <w:lang w:val="es-CO"/>
        </w:rPr>
        <w:t>, adaptado a su estudio particular.</w:t>
      </w:r>
    </w:p>
    <w:p w14:paraId="3D51F90E" w14:textId="77777777" w:rsidR="0012771B" w:rsidRPr="0012771B" w:rsidRDefault="0012771B" w:rsidP="0012771B">
      <w:pPr>
        <w:jc w:val="both"/>
        <w:rPr>
          <w:rFonts w:ascii="Lato" w:hAnsi="Lato"/>
          <w:color w:val="7F7F7F" w:themeColor="text1" w:themeTint="80"/>
          <w:sz w:val="24"/>
          <w:szCs w:val="24"/>
          <w:lang w:val="es-CO"/>
        </w:rPr>
      </w:pPr>
    </w:p>
    <w:p w14:paraId="0CCC732B"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Si su estudio puede clasificarse como de </w:t>
      </w:r>
      <w:r w:rsidRPr="0012771B">
        <w:rPr>
          <w:rFonts w:ascii="Lato" w:hAnsi="Lato"/>
          <w:bCs/>
          <w:color w:val="7F7F7F" w:themeColor="text1" w:themeTint="80"/>
          <w:sz w:val="24"/>
          <w:szCs w:val="24"/>
          <w:lang w:val="es-CO"/>
        </w:rPr>
        <w:t xml:space="preserve">riesgo mínimo o menor que el mínimo, usted puede solicitar al CIEI excepciones en el proceso de consentimiento informado (obtención electrónica, menor número de testigos, entre otras). En cualquier caso, </w:t>
      </w:r>
      <w:r w:rsidRPr="0012771B">
        <w:rPr>
          <w:rFonts w:ascii="Lato" w:hAnsi="Lato"/>
          <w:color w:val="7F7F7F" w:themeColor="text1" w:themeTint="80"/>
          <w:sz w:val="24"/>
          <w:szCs w:val="24"/>
          <w:lang w:val="es-CO"/>
        </w:rPr>
        <w:t xml:space="preserve">puede recibir asesoría previa con el Programa de Investigación Segura escribiendo a </w:t>
      </w:r>
      <w:hyperlink r:id="rId8">
        <w:r w:rsidRPr="0012771B">
          <w:rPr>
            <w:rStyle w:val="Hyperlink"/>
            <w:rFonts w:ascii="Lato" w:hAnsi="Lato"/>
            <w:color w:val="7F7F7F" w:themeColor="text1" w:themeTint="80"/>
            <w:sz w:val="24"/>
            <w:szCs w:val="24"/>
            <w:lang w:val="es-CO"/>
          </w:rPr>
          <w:t>investigacionsegura@husi.org.co</w:t>
        </w:r>
      </w:hyperlink>
      <w:r w:rsidRPr="0012771B">
        <w:rPr>
          <w:rFonts w:ascii="Lato" w:hAnsi="Lato"/>
          <w:color w:val="7F7F7F" w:themeColor="text1" w:themeTint="80"/>
          <w:sz w:val="24"/>
          <w:szCs w:val="24"/>
          <w:lang w:val="es-CO"/>
        </w:rPr>
        <w:t xml:space="preserve">  </w:t>
      </w:r>
    </w:p>
    <w:p w14:paraId="1A6AED60" w14:textId="77777777" w:rsidR="0012771B" w:rsidRPr="0012771B" w:rsidRDefault="0012771B" w:rsidP="0012771B">
      <w:pPr>
        <w:jc w:val="both"/>
        <w:rPr>
          <w:rFonts w:ascii="Lato" w:hAnsi="Lato"/>
          <w:color w:val="7F7F7F" w:themeColor="text1" w:themeTint="80"/>
          <w:sz w:val="24"/>
          <w:szCs w:val="24"/>
          <w:lang w:val="es-CO"/>
        </w:rPr>
      </w:pPr>
    </w:p>
    <w:p w14:paraId="13212A8F"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Para estudios clínicos experimentales, debe:</w:t>
      </w:r>
    </w:p>
    <w:p w14:paraId="7A6A69A4" w14:textId="77777777" w:rsidR="0012771B" w:rsidRPr="0012771B" w:rsidRDefault="0012771B" w:rsidP="0012771B">
      <w:pPr>
        <w:pStyle w:val="ListParagraph"/>
        <w:numPr>
          <w:ilvl w:val="0"/>
          <w:numId w:val="85"/>
        </w:numPr>
        <w:ind w:left="567"/>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Expresar la necesidad de generar póliza de responsabilidad que cubra los gastos médicos generados por posibles eventos adversos. </w:t>
      </w:r>
    </w:p>
    <w:p w14:paraId="5F63B389" w14:textId="77777777" w:rsidR="0012771B" w:rsidRPr="0012771B" w:rsidRDefault="0012771B" w:rsidP="0012771B">
      <w:pPr>
        <w:pStyle w:val="ListParagraph"/>
        <w:numPr>
          <w:ilvl w:val="0"/>
          <w:numId w:val="85"/>
        </w:numPr>
        <w:ind w:left="567"/>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Anexar el formato de consentimiento informado</w:t>
      </w:r>
    </w:p>
    <w:p w14:paraId="0EEB6B76" w14:textId="77777777" w:rsidR="0012771B" w:rsidRPr="0012771B" w:rsidRDefault="0012771B" w:rsidP="0012771B">
      <w:pPr>
        <w:pStyle w:val="ListParagraph"/>
        <w:numPr>
          <w:ilvl w:val="1"/>
          <w:numId w:val="83"/>
        </w:numPr>
        <w:ind w:left="1418"/>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GIC-R-24 Formato Consentimiento Informado.</w:t>
      </w:r>
    </w:p>
    <w:p w14:paraId="7886356D" w14:textId="77777777" w:rsidR="0012771B" w:rsidRPr="0012771B" w:rsidRDefault="0012771B" w:rsidP="0012771B">
      <w:pPr>
        <w:pStyle w:val="ListParagraph"/>
        <w:numPr>
          <w:ilvl w:val="1"/>
          <w:numId w:val="83"/>
        </w:numPr>
        <w:ind w:left="1418"/>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GIC-R-25 Formato Consentimiento Informado, Muestras biológicas.</w:t>
      </w:r>
    </w:p>
    <w:p w14:paraId="4FBC9334" w14:textId="77777777" w:rsidR="0012771B" w:rsidRPr="0012771B" w:rsidRDefault="0012771B" w:rsidP="0012771B">
      <w:pPr>
        <w:pStyle w:val="ListParagraph"/>
        <w:numPr>
          <w:ilvl w:val="0"/>
          <w:numId w:val="85"/>
        </w:numPr>
        <w:ind w:left="567"/>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Cuando sea requerido, se debe adjuntar el asentimiento.  </w:t>
      </w:r>
    </w:p>
    <w:p w14:paraId="10680E6E" w14:textId="77777777" w:rsidR="0012771B" w:rsidRPr="0012771B" w:rsidRDefault="0012771B" w:rsidP="0012771B">
      <w:pPr>
        <w:jc w:val="both"/>
        <w:rPr>
          <w:rFonts w:ascii="Lato" w:hAnsi="Lato"/>
          <w:b/>
          <w:bCs/>
          <w:color w:val="7F7F7F" w:themeColor="text1" w:themeTint="80"/>
          <w:sz w:val="24"/>
          <w:szCs w:val="24"/>
          <w:lang w:val="es-CO"/>
        </w:rPr>
      </w:pPr>
    </w:p>
    <w:p w14:paraId="02FE51F4" w14:textId="77777777" w:rsidR="0012771B" w:rsidRPr="0012771B" w:rsidRDefault="0012771B" w:rsidP="0012771B">
      <w:pPr>
        <w:ind w:left="284" w:hanging="284"/>
        <w:jc w:val="both"/>
        <w:rPr>
          <w:rFonts w:ascii="Lato" w:hAnsi="Lato"/>
          <w:b/>
          <w:bCs/>
          <w:color w:val="FC4341"/>
          <w:sz w:val="24"/>
          <w:szCs w:val="24"/>
          <w:lang w:val="es-CO"/>
        </w:rPr>
      </w:pPr>
      <w:r w:rsidRPr="0012771B">
        <w:rPr>
          <w:rFonts w:ascii="Lato" w:hAnsi="Lato"/>
          <w:b/>
          <w:bCs/>
          <w:color w:val="FC4341"/>
          <w:sz w:val="24"/>
          <w:szCs w:val="24"/>
          <w:lang w:val="es-CO"/>
        </w:rPr>
        <w:t>5.</w:t>
      </w:r>
      <w:r w:rsidRPr="0012771B">
        <w:rPr>
          <w:rFonts w:ascii="Lato" w:hAnsi="Lato"/>
          <w:b/>
          <w:bCs/>
          <w:color w:val="FC4341"/>
          <w:sz w:val="24"/>
          <w:szCs w:val="24"/>
          <w:lang w:val="es-CO"/>
        </w:rPr>
        <w:tab/>
        <w:t>Resultados esperados</w:t>
      </w:r>
    </w:p>
    <w:p w14:paraId="719AB5C2"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Es un ítem opcional que se diligenciará cuando sea requerido por una convocatoria. Está directamente relacionado con los propósitos del trabajo. </w:t>
      </w:r>
    </w:p>
    <w:p w14:paraId="573BD58E" w14:textId="77777777" w:rsidR="0012771B" w:rsidRPr="0012771B" w:rsidRDefault="0012771B" w:rsidP="0012771B">
      <w:pPr>
        <w:jc w:val="both"/>
        <w:rPr>
          <w:rFonts w:ascii="Lato" w:hAnsi="Lato"/>
          <w:b/>
          <w:bCs/>
          <w:color w:val="7F7F7F" w:themeColor="text1" w:themeTint="80"/>
          <w:sz w:val="24"/>
          <w:szCs w:val="24"/>
          <w:lang w:val="es-CO"/>
        </w:rPr>
      </w:pPr>
    </w:p>
    <w:p w14:paraId="2D7C7FBB" w14:textId="77777777" w:rsidR="0012771B" w:rsidRPr="0012771B" w:rsidRDefault="0012771B" w:rsidP="0012771B">
      <w:pPr>
        <w:ind w:left="284" w:hanging="284"/>
        <w:jc w:val="both"/>
        <w:rPr>
          <w:rFonts w:ascii="Lato" w:hAnsi="Lato"/>
          <w:b/>
          <w:bCs/>
          <w:color w:val="FC4341"/>
          <w:sz w:val="24"/>
          <w:szCs w:val="24"/>
          <w:lang w:val="es-CO"/>
        </w:rPr>
      </w:pPr>
      <w:r w:rsidRPr="0012771B">
        <w:rPr>
          <w:rFonts w:ascii="Lato" w:hAnsi="Lato"/>
          <w:b/>
          <w:bCs/>
          <w:color w:val="FC4341"/>
          <w:sz w:val="24"/>
          <w:szCs w:val="24"/>
          <w:lang w:val="es-CO"/>
        </w:rPr>
        <w:t>6.</w:t>
      </w:r>
      <w:r w:rsidRPr="0012771B">
        <w:rPr>
          <w:rFonts w:ascii="Lato" w:hAnsi="Lato"/>
          <w:b/>
          <w:bCs/>
          <w:color w:val="FC4341"/>
          <w:sz w:val="24"/>
          <w:szCs w:val="24"/>
          <w:lang w:val="es-CO"/>
        </w:rPr>
        <w:tab/>
        <w:t>Productos esperados</w:t>
      </w:r>
    </w:p>
    <w:p w14:paraId="1C3CE5EE"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Se enuncian los productos que pueden incluir:</w:t>
      </w:r>
    </w:p>
    <w:p w14:paraId="674D8964" w14:textId="77777777" w:rsidR="0012771B" w:rsidRPr="0012771B" w:rsidRDefault="0012771B" w:rsidP="0012771B">
      <w:pPr>
        <w:pStyle w:val="ListParagraph"/>
        <w:numPr>
          <w:ilvl w:val="0"/>
          <w:numId w:val="86"/>
        </w:numPr>
        <w:ind w:left="567" w:hanging="283"/>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Generación y aplicación del conocimiento.</w:t>
      </w:r>
    </w:p>
    <w:p w14:paraId="249CA86E" w14:textId="77777777" w:rsidR="0012771B" w:rsidRPr="0012771B" w:rsidRDefault="0012771B" w:rsidP="0012771B">
      <w:pPr>
        <w:pStyle w:val="ListParagraph"/>
        <w:numPr>
          <w:ilvl w:val="0"/>
          <w:numId w:val="86"/>
        </w:numPr>
        <w:ind w:left="567" w:hanging="283"/>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Fortalecimiento de capacidades científicas (formación de recurso humano, establecimiento o fortalecimiento de redes, grupos o semilleros, etc.).</w:t>
      </w:r>
    </w:p>
    <w:p w14:paraId="28F65B67" w14:textId="77777777" w:rsidR="0012771B" w:rsidRPr="0012771B" w:rsidRDefault="0012771B" w:rsidP="0012771B">
      <w:pPr>
        <w:pStyle w:val="ListParagraph"/>
        <w:numPr>
          <w:ilvl w:val="0"/>
          <w:numId w:val="86"/>
        </w:numPr>
        <w:ind w:left="567" w:hanging="283"/>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Apropiación social del conocimiento (difusión y diseminación de los resultados).</w:t>
      </w:r>
    </w:p>
    <w:p w14:paraId="0E1D5749" w14:textId="77777777" w:rsidR="0012771B" w:rsidRPr="0012771B" w:rsidRDefault="0012771B" w:rsidP="0012771B">
      <w:pPr>
        <w:pStyle w:val="ListParagraph"/>
        <w:numPr>
          <w:ilvl w:val="0"/>
          <w:numId w:val="86"/>
        </w:numPr>
        <w:ind w:left="567" w:hanging="283"/>
        <w:jc w:val="both"/>
        <w:rPr>
          <w:rFonts w:ascii="Lato" w:hAnsi="Lato"/>
          <w:color w:val="7F7F7F" w:themeColor="text1" w:themeTint="80"/>
          <w:sz w:val="24"/>
          <w:szCs w:val="24"/>
        </w:rPr>
      </w:pPr>
      <w:r w:rsidRPr="0012771B">
        <w:rPr>
          <w:rFonts w:ascii="Lato" w:hAnsi="Lato"/>
          <w:color w:val="7F7F7F" w:themeColor="text1" w:themeTint="80"/>
          <w:sz w:val="24"/>
          <w:szCs w:val="24"/>
        </w:rPr>
        <w:t>Desarrollo tecnológico e innovación.</w:t>
      </w:r>
    </w:p>
    <w:p w14:paraId="16AA4F55" w14:textId="77777777" w:rsidR="0012771B" w:rsidRPr="0012771B" w:rsidRDefault="0012771B" w:rsidP="0012771B">
      <w:pPr>
        <w:jc w:val="both"/>
        <w:rPr>
          <w:rFonts w:ascii="Lato" w:hAnsi="Lato"/>
          <w:b/>
          <w:bCs/>
          <w:color w:val="7F7F7F" w:themeColor="text1" w:themeTint="80"/>
          <w:sz w:val="24"/>
          <w:szCs w:val="24"/>
        </w:rPr>
      </w:pPr>
    </w:p>
    <w:p w14:paraId="1EB2321E" w14:textId="77777777" w:rsidR="0012771B" w:rsidRPr="0012771B" w:rsidRDefault="0012771B" w:rsidP="0012771B">
      <w:pPr>
        <w:ind w:left="284" w:hanging="284"/>
        <w:jc w:val="both"/>
        <w:rPr>
          <w:rFonts w:ascii="Lato" w:hAnsi="Lato"/>
          <w:b/>
          <w:bCs/>
          <w:color w:val="FC4341"/>
          <w:sz w:val="24"/>
          <w:szCs w:val="24"/>
        </w:rPr>
      </w:pPr>
      <w:r w:rsidRPr="0012771B">
        <w:rPr>
          <w:rFonts w:ascii="Lato" w:hAnsi="Lato"/>
          <w:b/>
          <w:bCs/>
          <w:color w:val="FC4341"/>
          <w:sz w:val="24"/>
          <w:szCs w:val="24"/>
        </w:rPr>
        <w:t>7.</w:t>
      </w:r>
      <w:r w:rsidRPr="0012771B">
        <w:rPr>
          <w:rFonts w:ascii="Lato" w:hAnsi="Lato"/>
          <w:b/>
          <w:bCs/>
          <w:color w:val="FC4341"/>
          <w:sz w:val="24"/>
          <w:szCs w:val="24"/>
        </w:rPr>
        <w:tab/>
        <w:t>Estrategias de difusión</w:t>
      </w:r>
    </w:p>
    <w:p w14:paraId="35397241"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lastRenderedPageBreak/>
        <w:t xml:space="preserve">Listar las actividades que realizarán para difundir y diseminar los resultados de la investigación. Si aplica, considere incluir estrategias de difusión que vayan más allá de la presentación en medios científicos (eventos académicos o revistas científicas). Considere la difusión directa a la comunidad o tomadores de decisiones, por ejemplo, a través de </w:t>
      </w:r>
      <w:proofErr w:type="spellStart"/>
      <w:r w:rsidRPr="0012771B">
        <w:rPr>
          <w:rFonts w:ascii="Lato" w:hAnsi="Lato"/>
          <w:i/>
          <w:iCs/>
          <w:color w:val="7F7F7F" w:themeColor="text1" w:themeTint="80"/>
          <w:sz w:val="24"/>
          <w:szCs w:val="24"/>
          <w:lang w:val="es-CO"/>
        </w:rPr>
        <w:t>policy</w:t>
      </w:r>
      <w:proofErr w:type="spellEnd"/>
      <w:r w:rsidRPr="0012771B">
        <w:rPr>
          <w:rFonts w:ascii="Lato" w:hAnsi="Lato"/>
          <w:i/>
          <w:iCs/>
          <w:color w:val="7F7F7F" w:themeColor="text1" w:themeTint="80"/>
          <w:sz w:val="24"/>
          <w:szCs w:val="24"/>
          <w:lang w:val="es-CO"/>
        </w:rPr>
        <w:t xml:space="preserve"> </w:t>
      </w:r>
      <w:proofErr w:type="spellStart"/>
      <w:r w:rsidRPr="0012771B">
        <w:rPr>
          <w:rFonts w:ascii="Lato" w:hAnsi="Lato"/>
          <w:i/>
          <w:iCs/>
          <w:color w:val="7F7F7F" w:themeColor="text1" w:themeTint="80"/>
          <w:sz w:val="24"/>
          <w:szCs w:val="24"/>
          <w:lang w:val="es-CO"/>
        </w:rPr>
        <w:t>briefs</w:t>
      </w:r>
      <w:proofErr w:type="spellEnd"/>
      <w:r w:rsidRPr="0012771B">
        <w:rPr>
          <w:rFonts w:ascii="Lato" w:hAnsi="Lato"/>
          <w:color w:val="7F7F7F" w:themeColor="text1" w:themeTint="80"/>
          <w:sz w:val="24"/>
          <w:szCs w:val="24"/>
          <w:lang w:val="es-CO"/>
        </w:rPr>
        <w:t xml:space="preserve">, redes sociales, </w:t>
      </w:r>
      <w:proofErr w:type="spellStart"/>
      <w:r w:rsidRPr="0012771B">
        <w:rPr>
          <w:rFonts w:ascii="Lato" w:hAnsi="Lato"/>
          <w:i/>
          <w:iCs/>
          <w:color w:val="7F7F7F" w:themeColor="text1" w:themeTint="80"/>
          <w:sz w:val="24"/>
          <w:szCs w:val="24"/>
          <w:lang w:val="es-CO"/>
        </w:rPr>
        <w:t>webinars</w:t>
      </w:r>
      <w:proofErr w:type="spellEnd"/>
      <w:r w:rsidRPr="0012771B">
        <w:rPr>
          <w:rFonts w:ascii="Lato" w:hAnsi="Lato"/>
          <w:color w:val="7F7F7F" w:themeColor="text1" w:themeTint="80"/>
          <w:sz w:val="24"/>
          <w:szCs w:val="24"/>
          <w:lang w:val="es-CO"/>
        </w:rPr>
        <w:t>, entre otros.</w:t>
      </w:r>
    </w:p>
    <w:p w14:paraId="77E0FAC8" w14:textId="77777777" w:rsidR="0012771B" w:rsidRPr="0012771B" w:rsidRDefault="0012771B" w:rsidP="0012771B">
      <w:pPr>
        <w:jc w:val="both"/>
        <w:rPr>
          <w:rFonts w:ascii="Lato" w:hAnsi="Lato"/>
          <w:b/>
          <w:bCs/>
          <w:color w:val="7F7F7F" w:themeColor="text1" w:themeTint="80"/>
          <w:sz w:val="24"/>
          <w:szCs w:val="24"/>
          <w:lang w:val="es-CO"/>
        </w:rPr>
      </w:pPr>
    </w:p>
    <w:p w14:paraId="0D01BC53" w14:textId="77777777" w:rsidR="0012771B" w:rsidRPr="0012771B" w:rsidRDefault="0012771B" w:rsidP="0012771B">
      <w:pPr>
        <w:jc w:val="both"/>
        <w:rPr>
          <w:rStyle w:val="BookTitle"/>
          <w:rFonts w:ascii="Lato" w:hAnsi="Lato"/>
          <w:color w:val="7F7F7F" w:themeColor="text1" w:themeTint="80"/>
          <w:sz w:val="28"/>
          <w:szCs w:val="28"/>
          <w:lang w:val="es-CO"/>
        </w:rPr>
      </w:pPr>
      <w:r w:rsidRPr="0012771B">
        <w:rPr>
          <w:rStyle w:val="BookTitle"/>
          <w:rFonts w:ascii="Lato" w:hAnsi="Lato"/>
          <w:color w:val="FE9031"/>
          <w:sz w:val="28"/>
          <w:szCs w:val="28"/>
          <w:lang w:val="es-CO"/>
        </w:rPr>
        <w:t xml:space="preserve">Capítulo IV. Componente administrativo del proyecto </w:t>
      </w:r>
    </w:p>
    <w:p w14:paraId="16A284C3" w14:textId="77777777" w:rsidR="0012771B" w:rsidRPr="0012771B" w:rsidRDefault="0012771B" w:rsidP="0012771B">
      <w:pPr>
        <w:rPr>
          <w:rFonts w:ascii="Lato" w:hAnsi="Lato"/>
          <w:b/>
          <w:bCs/>
          <w:color w:val="7F7F7F" w:themeColor="text1" w:themeTint="80"/>
          <w:sz w:val="24"/>
          <w:szCs w:val="24"/>
          <w:lang w:val="es-CO"/>
        </w:rPr>
      </w:pPr>
    </w:p>
    <w:p w14:paraId="73CBE0B0" w14:textId="48354768" w:rsidR="0012771B" w:rsidRPr="0012771B" w:rsidRDefault="0012771B" w:rsidP="0012771B">
      <w:pPr>
        <w:ind w:left="284" w:hanging="284"/>
        <w:rPr>
          <w:rFonts w:ascii="Lato" w:hAnsi="Lato"/>
          <w:b/>
          <w:bCs/>
          <w:color w:val="FC4341"/>
          <w:sz w:val="24"/>
          <w:szCs w:val="24"/>
          <w:lang w:val="es-CO"/>
        </w:rPr>
      </w:pPr>
      <w:r w:rsidRPr="0012771B">
        <w:rPr>
          <w:rFonts w:ascii="Lato" w:hAnsi="Lato"/>
          <w:b/>
          <w:bCs/>
          <w:color w:val="FC4341"/>
          <w:sz w:val="24"/>
          <w:szCs w:val="24"/>
          <w:lang w:val="es-CO"/>
        </w:rPr>
        <w:t>1.</w:t>
      </w:r>
      <w:r w:rsidRPr="0012771B">
        <w:rPr>
          <w:rFonts w:ascii="Lato" w:hAnsi="Lato"/>
          <w:b/>
          <w:bCs/>
          <w:color w:val="FC4341"/>
          <w:sz w:val="24"/>
          <w:szCs w:val="24"/>
          <w:lang w:val="es-CO"/>
        </w:rPr>
        <w:tab/>
        <w:t xml:space="preserve">Roles y trayectoria de los investigadores (PERSONAL): </w:t>
      </w:r>
      <w:r>
        <w:rPr>
          <w:rFonts w:ascii="Lato" w:hAnsi="Lato"/>
          <w:b/>
          <w:bCs/>
          <w:color w:val="FC4341"/>
          <w:sz w:val="24"/>
          <w:szCs w:val="24"/>
          <w:lang w:val="es-CO"/>
        </w:rPr>
        <w:br/>
      </w:r>
    </w:p>
    <w:p w14:paraId="6F77B473" w14:textId="42FFD626" w:rsidR="0012771B" w:rsidRPr="0012771B" w:rsidRDefault="0012771B" w:rsidP="0012771B">
      <w:pPr>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Identifique el personal, los roles y las actividades puntuales en las que participará cada uno de los miembros del grupo investigador en el proyecto. Puede incluir el acuerdo de autoría; considere usar la siguiente tabla de roles:</w:t>
      </w:r>
      <w:r>
        <w:rPr>
          <w:rFonts w:ascii="Lato" w:hAnsi="Lato"/>
          <w:color w:val="7F7F7F" w:themeColor="text1" w:themeTint="80"/>
          <w:sz w:val="24"/>
          <w:szCs w:val="24"/>
          <w:lang w:val="es-CO"/>
        </w:rPr>
        <w:br/>
      </w:r>
      <w:r>
        <w:rPr>
          <w:rFonts w:ascii="Lato" w:hAnsi="Lato"/>
          <w:color w:val="7F7F7F" w:themeColor="text1" w:themeTint="80"/>
          <w:sz w:val="24"/>
          <w:szCs w:val="24"/>
          <w:lang w:val="es-CO"/>
        </w:rPr>
        <w:br/>
      </w:r>
      <w:r>
        <w:rPr>
          <w:rFonts w:ascii="Lato" w:hAnsi="Lato"/>
          <w:color w:val="7F7F7F" w:themeColor="text1" w:themeTint="80"/>
          <w:sz w:val="24"/>
          <w:szCs w:val="24"/>
          <w:lang w:val="es-CO"/>
        </w:rPr>
        <w:br/>
      </w:r>
    </w:p>
    <w:p w14:paraId="5E528B00" w14:textId="77777777" w:rsidR="0012771B" w:rsidRPr="0012771B" w:rsidRDefault="0012771B" w:rsidP="0012771B">
      <w:pPr>
        <w:jc w:val="both"/>
        <w:rPr>
          <w:rFonts w:ascii="Lato" w:hAnsi="Lato"/>
          <w:color w:val="7F7F7F" w:themeColor="text1" w:themeTint="80"/>
          <w:sz w:val="24"/>
          <w:szCs w:val="24"/>
          <w:lang w:val="es-CO"/>
        </w:rPr>
      </w:pPr>
    </w:p>
    <w:tbl>
      <w:tblPr>
        <w:tblStyle w:val="TableGridLight"/>
        <w:tblW w:w="0" w:type="auto"/>
        <w:tblLook w:val="04A0" w:firstRow="1" w:lastRow="0" w:firstColumn="1" w:lastColumn="0" w:noHBand="0" w:noVBand="1"/>
      </w:tblPr>
      <w:tblGrid>
        <w:gridCol w:w="2424"/>
        <w:gridCol w:w="6595"/>
      </w:tblGrid>
      <w:tr w:rsidR="0012771B" w:rsidRPr="0012771B" w14:paraId="2D76249F" w14:textId="77777777" w:rsidTr="0012771B">
        <w:tc>
          <w:tcPr>
            <w:tcW w:w="0" w:type="auto"/>
            <w:shd w:val="clear" w:color="auto" w:fill="4B11E6"/>
            <w:hideMark/>
          </w:tcPr>
          <w:p w14:paraId="1FAB5625" w14:textId="77777777" w:rsidR="0012771B" w:rsidRPr="0012771B" w:rsidRDefault="0012771B" w:rsidP="008846E9">
            <w:pPr>
              <w:jc w:val="center"/>
              <w:rPr>
                <w:rFonts w:ascii="Lato" w:hAnsi="Lato" w:cs="Arial"/>
                <w:b/>
                <w:bCs/>
                <w:color w:val="FFFFFF" w:themeColor="background1"/>
                <w:sz w:val="20"/>
                <w:szCs w:val="20"/>
              </w:rPr>
            </w:pPr>
            <w:r w:rsidRPr="0012771B">
              <w:rPr>
                <w:rStyle w:val="Strong"/>
                <w:rFonts w:ascii="Lato" w:hAnsi="Lato" w:cs="Arial"/>
                <w:color w:val="FFFFFF" w:themeColor="background1"/>
                <w:sz w:val="20"/>
                <w:szCs w:val="20"/>
              </w:rPr>
              <w:t xml:space="preserve">Rol </w:t>
            </w:r>
            <w:proofErr w:type="spellStart"/>
            <w:r w:rsidRPr="0012771B">
              <w:rPr>
                <w:rStyle w:val="Strong"/>
                <w:rFonts w:ascii="Lato" w:hAnsi="Lato" w:cs="Arial"/>
                <w:color w:val="FFFFFF" w:themeColor="background1"/>
                <w:sz w:val="20"/>
                <w:szCs w:val="20"/>
              </w:rPr>
              <w:t>CRediT</w:t>
            </w:r>
            <w:proofErr w:type="spellEnd"/>
          </w:p>
        </w:tc>
        <w:tc>
          <w:tcPr>
            <w:tcW w:w="0" w:type="auto"/>
            <w:shd w:val="clear" w:color="auto" w:fill="4B11E6"/>
            <w:hideMark/>
          </w:tcPr>
          <w:p w14:paraId="0B148670" w14:textId="77777777" w:rsidR="0012771B" w:rsidRPr="0012771B" w:rsidRDefault="0012771B" w:rsidP="008846E9">
            <w:pPr>
              <w:jc w:val="center"/>
              <w:rPr>
                <w:rFonts w:ascii="Lato" w:hAnsi="Lato" w:cs="Arial"/>
                <w:b/>
                <w:bCs/>
                <w:color w:val="FFFFFF" w:themeColor="background1"/>
                <w:sz w:val="20"/>
                <w:szCs w:val="20"/>
              </w:rPr>
            </w:pPr>
            <w:proofErr w:type="spellStart"/>
            <w:r w:rsidRPr="0012771B">
              <w:rPr>
                <w:rStyle w:val="Strong"/>
                <w:rFonts w:ascii="Lato" w:hAnsi="Lato" w:cs="Arial"/>
                <w:color w:val="FFFFFF" w:themeColor="background1"/>
                <w:sz w:val="20"/>
                <w:szCs w:val="20"/>
              </w:rPr>
              <w:t>Definición</w:t>
            </w:r>
            <w:proofErr w:type="spellEnd"/>
            <w:r w:rsidRPr="0012771B">
              <w:rPr>
                <w:rStyle w:val="Strong"/>
                <w:rFonts w:ascii="Lato" w:hAnsi="Lato" w:cs="Arial"/>
                <w:color w:val="FFFFFF" w:themeColor="background1"/>
                <w:sz w:val="20"/>
                <w:szCs w:val="20"/>
              </w:rPr>
              <w:t xml:space="preserve"> (</w:t>
            </w:r>
            <w:proofErr w:type="spellStart"/>
            <w:r w:rsidRPr="0012771B">
              <w:rPr>
                <w:rStyle w:val="Strong"/>
                <w:rFonts w:ascii="Lato" w:hAnsi="Lato" w:cs="Arial"/>
                <w:color w:val="FFFFFF" w:themeColor="background1"/>
                <w:sz w:val="20"/>
                <w:szCs w:val="20"/>
              </w:rPr>
              <w:t>versiones</w:t>
            </w:r>
            <w:proofErr w:type="spellEnd"/>
            <w:r w:rsidRPr="0012771B">
              <w:rPr>
                <w:rStyle w:val="Strong"/>
                <w:rFonts w:ascii="Lato" w:hAnsi="Lato" w:cs="Arial"/>
                <w:color w:val="FFFFFF" w:themeColor="background1"/>
                <w:sz w:val="20"/>
                <w:szCs w:val="20"/>
              </w:rPr>
              <w:t xml:space="preserve"> </w:t>
            </w:r>
            <w:proofErr w:type="spellStart"/>
            <w:r w:rsidRPr="0012771B">
              <w:rPr>
                <w:rStyle w:val="Strong"/>
                <w:rFonts w:ascii="Lato" w:hAnsi="Lato" w:cs="Arial"/>
                <w:color w:val="FFFFFF" w:themeColor="background1"/>
                <w:sz w:val="20"/>
                <w:szCs w:val="20"/>
              </w:rPr>
              <w:t>traducidas</w:t>
            </w:r>
            <w:proofErr w:type="spellEnd"/>
            <w:r w:rsidRPr="0012771B">
              <w:rPr>
                <w:rStyle w:val="Strong"/>
                <w:rFonts w:ascii="Lato" w:hAnsi="Lato" w:cs="Arial"/>
                <w:color w:val="FFFFFF" w:themeColor="background1"/>
                <w:sz w:val="20"/>
                <w:szCs w:val="20"/>
              </w:rPr>
              <w:t>)</w:t>
            </w:r>
          </w:p>
        </w:tc>
      </w:tr>
      <w:tr w:rsidR="0012771B" w:rsidRPr="0012771B" w14:paraId="4EFBAF6A" w14:textId="77777777" w:rsidTr="0012771B">
        <w:tc>
          <w:tcPr>
            <w:tcW w:w="0" w:type="auto"/>
            <w:shd w:val="clear" w:color="auto" w:fill="4B11E6"/>
            <w:hideMark/>
          </w:tcPr>
          <w:p w14:paraId="2867A880"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Conceptualización</w:t>
            </w:r>
            <w:proofErr w:type="spellEnd"/>
          </w:p>
        </w:tc>
        <w:tc>
          <w:tcPr>
            <w:tcW w:w="0" w:type="auto"/>
            <w:shd w:val="clear" w:color="auto" w:fill="4B11E6"/>
            <w:hideMark/>
          </w:tcPr>
          <w:p w14:paraId="2BB80DF1"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Formulación o evolución de los objetivos e ideas de investigación.</w:t>
            </w:r>
          </w:p>
        </w:tc>
      </w:tr>
      <w:tr w:rsidR="0012771B" w:rsidRPr="0012771B" w14:paraId="6A71BAEA" w14:textId="77777777" w:rsidTr="0012771B">
        <w:tc>
          <w:tcPr>
            <w:tcW w:w="0" w:type="auto"/>
            <w:shd w:val="clear" w:color="auto" w:fill="4B11E6"/>
            <w:hideMark/>
          </w:tcPr>
          <w:p w14:paraId="28855FAF"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Curación</w:t>
            </w:r>
            <w:proofErr w:type="spellEnd"/>
            <w:r w:rsidRPr="0012771B">
              <w:rPr>
                <w:rFonts w:ascii="Lato" w:hAnsi="Lato" w:cs="Arial"/>
                <w:color w:val="FFFFFF" w:themeColor="background1"/>
                <w:sz w:val="20"/>
                <w:szCs w:val="20"/>
              </w:rPr>
              <w:t xml:space="preserve"> de </w:t>
            </w:r>
            <w:proofErr w:type="spellStart"/>
            <w:r w:rsidRPr="0012771B">
              <w:rPr>
                <w:rFonts w:ascii="Lato" w:hAnsi="Lato" w:cs="Arial"/>
                <w:color w:val="FFFFFF" w:themeColor="background1"/>
                <w:sz w:val="20"/>
                <w:szCs w:val="20"/>
              </w:rPr>
              <w:t>datos</w:t>
            </w:r>
            <w:proofErr w:type="spellEnd"/>
          </w:p>
        </w:tc>
        <w:tc>
          <w:tcPr>
            <w:tcW w:w="0" w:type="auto"/>
            <w:shd w:val="clear" w:color="auto" w:fill="4B11E6"/>
            <w:hideMark/>
          </w:tcPr>
          <w:p w14:paraId="1FB47ED0"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Administración, anotación, limpieza y mantenimiento de los datos de investigación para su uso y reutilización.</w:t>
            </w:r>
          </w:p>
        </w:tc>
      </w:tr>
      <w:tr w:rsidR="0012771B" w:rsidRPr="0012771B" w14:paraId="759EC000" w14:textId="77777777" w:rsidTr="0012771B">
        <w:tc>
          <w:tcPr>
            <w:tcW w:w="0" w:type="auto"/>
            <w:shd w:val="clear" w:color="auto" w:fill="4B11E6"/>
            <w:hideMark/>
          </w:tcPr>
          <w:p w14:paraId="281C9C8B"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Análisis</w:t>
            </w:r>
            <w:proofErr w:type="spellEnd"/>
            <w:r w:rsidRPr="0012771B">
              <w:rPr>
                <w:rFonts w:ascii="Lato" w:hAnsi="Lato" w:cs="Arial"/>
                <w:color w:val="FFFFFF" w:themeColor="background1"/>
                <w:sz w:val="20"/>
                <w:szCs w:val="20"/>
              </w:rPr>
              <w:t xml:space="preserve"> formal</w:t>
            </w:r>
          </w:p>
        </w:tc>
        <w:tc>
          <w:tcPr>
            <w:tcW w:w="0" w:type="auto"/>
            <w:shd w:val="clear" w:color="auto" w:fill="4B11E6"/>
            <w:hideMark/>
          </w:tcPr>
          <w:p w14:paraId="6CAE4BCC"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Aplicación de técnicas estadísticas, matemáticas o computacionales para analizar o sintetizar datos.</w:t>
            </w:r>
          </w:p>
        </w:tc>
      </w:tr>
      <w:tr w:rsidR="0012771B" w:rsidRPr="0012771B" w14:paraId="00E45333" w14:textId="77777777" w:rsidTr="0012771B">
        <w:tc>
          <w:tcPr>
            <w:tcW w:w="0" w:type="auto"/>
            <w:shd w:val="clear" w:color="auto" w:fill="4B11E6"/>
            <w:hideMark/>
          </w:tcPr>
          <w:p w14:paraId="6638B99B"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Obtención</w:t>
            </w:r>
            <w:proofErr w:type="spellEnd"/>
            <w:r w:rsidRPr="0012771B">
              <w:rPr>
                <w:rFonts w:ascii="Lato" w:hAnsi="Lato" w:cs="Arial"/>
                <w:color w:val="FFFFFF" w:themeColor="background1"/>
                <w:sz w:val="20"/>
                <w:szCs w:val="20"/>
              </w:rPr>
              <w:t xml:space="preserve"> de </w:t>
            </w:r>
            <w:proofErr w:type="spellStart"/>
            <w:r w:rsidRPr="0012771B">
              <w:rPr>
                <w:rFonts w:ascii="Lato" w:hAnsi="Lato" w:cs="Arial"/>
                <w:color w:val="FFFFFF" w:themeColor="background1"/>
                <w:sz w:val="20"/>
                <w:szCs w:val="20"/>
              </w:rPr>
              <w:t>financiamiento</w:t>
            </w:r>
            <w:proofErr w:type="spellEnd"/>
          </w:p>
        </w:tc>
        <w:tc>
          <w:tcPr>
            <w:tcW w:w="0" w:type="auto"/>
            <w:shd w:val="clear" w:color="auto" w:fill="4B11E6"/>
            <w:hideMark/>
          </w:tcPr>
          <w:p w14:paraId="29356805"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Gestión y obtención del apoyo financiero para el proyecto.</w:t>
            </w:r>
          </w:p>
        </w:tc>
      </w:tr>
      <w:tr w:rsidR="0012771B" w:rsidRPr="0012771B" w14:paraId="27DDF837" w14:textId="77777777" w:rsidTr="0012771B">
        <w:tc>
          <w:tcPr>
            <w:tcW w:w="0" w:type="auto"/>
            <w:shd w:val="clear" w:color="auto" w:fill="4B11E6"/>
            <w:hideMark/>
          </w:tcPr>
          <w:p w14:paraId="525874AA"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Investigación</w:t>
            </w:r>
            <w:proofErr w:type="spellEnd"/>
          </w:p>
        </w:tc>
        <w:tc>
          <w:tcPr>
            <w:tcW w:w="0" w:type="auto"/>
            <w:shd w:val="clear" w:color="auto" w:fill="4B11E6"/>
            <w:hideMark/>
          </w:tcPr>
          <w:p w14:paraId="26806CE3"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 xml:space="preserve">Realización de los experimentos o la recolección de datos. </w:t>
            </w:r>
          </w:p>
        </w:tc>
      </w:tr>
      <w:tr w:rsidR="0012771B" w:rsidRPr="0012771B" w14:paraId="1BB822DE" w14:textId="77777777" w:rsidTr="0012771B">
        <w:tc>
          <w:tcPr>
            <w:tcW w:w="0" w:type="auto"/>
            <w:shd w:val="clear" w:color="auto" w:fill="4B11E6"/>
            <w:hideMark/>
          </w:tcPr>
          <w:p w14:paraId="09880EDB"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Metodología</w:t>
            </w:r>
            <w:proofErr w:type="spellEnd"/>
          </w:p>
        </w:tc>
        <w:tc>
          <w:tcPr>
            <w:tcW w:w="0" w:type="auto"/>
            <w:shd w:val="clear" w:color="auto" w:fill="4B11E6"/>
            <w:hideMark/>
          </w:tcPr>
          <w:p w14:paraId="43AE95DD"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Diseño o desarrollo de métodos, modelos o enfoques metodológicos.</w:t>
            </w:r>
          </w:p>
        </w:tc>
      </w:tr>
      <w:tr w:rsidR="0012771B" w:rsidRPr="0012771B" w14:paraId="16877397" w14:textId="77777777" w:rsidTr="0012771B">
        <w:tc>
          <w:tcPr>
            <w:tcW w:w="0" w:type="auto"/>
            <w:shd w:val="clear" w:color="auto" w:fill="4B11E6"/>
            <w:hideMark/>
          </w:tcPr>
          <w:p w14:paraId="021E617D" w14:textId="77777777" w:rsidR="0012771B" w:rsidRPr="0012771B" w:rsidRDefault="0012771B" w:rsidP="008846E9">
            <w:pPr>
              <w:rPr>
                <w:rFonts w:ascii="Lato" w:hAnsi="Lato" w:cs="Arial"/>
                <w:color w:val="FFFFFF" w:themeColor="background1"/>
                <w:sz w:val="20"/>
                <w:szCs w:val="20"/>
              </w:rPr>
            </w:pPr>
            <w:r w:rsidRPr="0012771B">
              <w:rPr>
                <w:rFonts w:ascii="Lato" w:hAnsi="Lato" w:cs="Arial"/>
                <w:color w:val="FFFFFF" w:themeColor="background1"/>
                <w:sz w:val="20"/>
                <w:szCs w:val="20"/>
              </w:rPr>
              <w:t xml:space="preserve">Administración del </w:t>
            </w:r>
            <w:proofErr w:type="spellStart"/>
            <w:r w:rsidRPr="0012771B">
              <w:rPr>
                <w:rFonts w:ascii="Lato" w:hAnsi="Lato" w:cs="Arial"/>
                <w:color w:val="FFFFFF" w:themeColor="background1"/>
                <w:sz w:val="20"/>
                <w:szCs w:val="20"/>
              </w:rPr>
              <w:t>proyecto</w:t>
            </w:r>
            <w:proofErr w:type="spellEnd"/>
          </w:p>
        </w:tc>
        <w:tc>
          <w:tcPr>
            <w:tcW w:w="0" w:type="auto"/>
            <w:shd w:val="clear" w:color="auto" w:fill="4B11E6"/>
            <w:hideMark/>
          </w:tcPr>
          <w:p w14:paraId="628EACC9"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Dirección y coordinación de la planificación y la ejecución del estudio.</w:t>
            </w:r>
          </w:p>
        </w:tc>
      </w:tr>
      <w:tr w:rsidR="0012771B" w:rsidRPr="0012771B" w14:paraId="41D20CE2" w14:textId="77777777" w:rsidTr="0012771B">
        <w:tc>
          <w:tcPr>
            <w:tcW w:w="0" w:type="auto"/>
            <w:shd w:val="clear" w:color="auto" w:fill="4B11E6"/>
            <w:hideMark/>
          </w:tcPr>
          <w:p w14:paraId="656A26CB"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Recursos</w:t>
            </w:r>
            <w:proofErr w:type="spellEnd"/>
          </w:p>
        </w:tc>
        <w:tc>
          <w:tcPr>
            <w:tcW w:w="0" w:type="auto"/>
            <w:shd w:val="clear" w:color="auto" w:fill="4B11E6"/>
            <w:hideMark/>
          </w:tcPr>
          <w:p w14:paraId="345F29C4"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Provisión de materiales, muestras, herramientas, infraestructura o personal necesario para el estudio.</w:t>
            </w:r>
          </w:p>
        </w:tc>
      </w:tr>
      <w:tr w:rsidR="0012771B" w:rsidRPr="0012771B" w14:paraId="1A8DAB62" w14:textId="77777777" w:rsidTr="0012771B">
        <w:tc>
          <w:tcPr>
            <w:tcW w:w="0" w:type="auto"/>
            <w:shd w:val="clear" w:color="auto" w:fill="4B11E6"/>
            <w:hideMark/>
          </w:tcPr>
          <w:p w14:paraId="32451B49" w14:textId="77777777" w:rsidR="0012771B" w:rsidRPr="0012771B" w:rsidRDefault="0012771B" w:rsidP="008846E9">
            <w:pPr>
              <w:rPr>
                <w:rFonts w:ascii="Lato" w:hAnsi="Lato" w:cs="Arial"/>
                <w:i/>
                <w:iCs/>
                <w:color w:val="FFFFFF" w:themeColor="background1"/>
                <w:sz w:val="20"/>
                <w:szCs w:val="20"/>
              </w:rPr>
            </w:pPr>
            <w:r w:rsidRPr="0012771B">
              <w:rPr>
                <w:rFonts w:ascii="Lato" w:hAnsi="Lato" w:cs="Arial"/>
                <w:i/>
                <w:iCs/>
                <w:color w:val="FFFFFF" w:themeColor="background1"/>
                <w:sz w:val="20"/>
                <w:szCs w:val="20"/>
              </w:rPr>
              <w:t>Software</w:t>
            </w:r>
          </w:p>
        </w:tc>
        <w:tc>
          <w:tcPr>
            <w:tcW w:w="0" w:type="auto"/>
            <w:shd w:val="clear" w:color="auto" w:fill="4B11E6"/>
            <w:hideMark/>
          </w:tcPr>
          <w:p w14:paraId="2034898D"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Programación, desarrollo o implementación de código y algoritmos para el análisis.</w:t>
            </w:r>
          </w:p>
        </w:tc>
      </w:tr>
      <w:tr w:rsidR="0012771B" w:rsidRPr="0012771B" w14:paraId="17E803F4" w14:textId="77777777" w:rsidTr="0012771B">
        <w:tc>
          <w:tcPr>
            <w:tcW w:w="0" w:type="auto"/>
            <w:shd w:val="clear" w:color="auto" w:fill="4B11E6"/>
            <w:hideMark/>
          </w:tcPr>
          <w:p w14:paraId="47F49B2E"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Supervisión</w:t>
            </w:r>
            <w:proofErr w:type="spellEnd"/>
          </w:p>
        </w:tc>
        <w:tc>
          <w:tcPr>
            <w:tcW w:w="0" w:type="auto"/>
            <w:shd w:val="clear" w:color="auto" w:fill="4B11E6"/>
            <w:hideMark/>
          </w:tcPr>
          <w:p w14:paraId="0DF1FF9E"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Liderazgo y supervisión de la investigación, incluyendo mentoría.</w:t>
            </w:r>
          </w:p>
        </w:tc>
      </w:tr>
      <w:tr w:rsidR="0012771B" w:rsidRPr="0012771B" w14:paraId="45A89F2E" w14:textId="77777777" w:rsidTr="0012771B">
        <w:tc>
          <w:tcPr>
            <w:tcW w:w="0" w:type="auto"/>
            <w:shd w:val="clear" w:color="auto" w:fill="4B11E6"/>
            <w:hideMark/>
          </w:tcPr>
          <w:p w14:paraId="3AEC59EB"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Validación</w:t>
            </w:r>
            <w:proofErr w:type="spellEnd"/>
          </w:p>
        </w:tc>
        <w:tc>
          <w:tcPr>
            <w:tcW w:w="0" w:type="auto"/>
            <w:shd w:val="clear" w:color="auto" w:fill="4B11E6"/>
            <w:hideMark/>
          </w:tcPr>
          <w:p w14:paraId="184261A4"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Verificación de resultados, reproducibilidad y exactitud del trabajo.</w:t>
            </w:r>
          </w:p>
        </w:tc>
      </w:tr>
      <w:tr w:rsidR="0012771B" w:rsidRPr="0012771B" w14:paraId="0316295B" w14:textId="77777777" w:rsidTr="0012771B">
        <w:tc>
          <w:tcPr>
            <w:tcW w:w="0" w:type="auto"/>
            <w:shd w:val="clear" w:color="auto" w:fill="4B11E6"/>
            <w:hideMark/>
          </w:tcPr>
          <w:p w14:paraId="70EF6FF0"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Visualización</w:t>
            </w:r>
            <w:proofErr w:type="spellEnd"/>
          </w:p>
        </w:tc>
        <w:tc>
          <w:tcPr>
            <w:tcW w:w="0" w:type="auto"/>
            <w:shd w:val="clear" w:color="auto" w:fill="4B11E6"/>
            <w:hideMark/>
          </w:tcPr>
          <w:p w14:paraId="2CA64E4A"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Creación de representaciones visuales de los resultados (gráficos, figuras).</w:t>
            </w:r>
          </w:p>
        </w:tc>
      </w:tr>
      <w:tr w:rsidR="0012771B" w:rsidRPr="0012771B" w14:paraId="367D6CB9" w14:textId="77777777" w:rsidTr="0012771B">
        <w:tc>
          <w:tcPr>
            <w:tcW w:w="0" w:type="auto"/>
            <w:shd w:val="clear" w:color="auto" w:fill="4B11E6"/>
            <w:hideMark/>
          </w:tcPr>
          <w:p w14:paraId="043D2B94"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Redacción</w:t>
            </w:r>
            <w:proofErr w:type="spellEnd"/>
            <w:r w:rsidRPr="0012771B">
              <w:rPr>
                <w:rFonts w:ascii="Lato" w:hAnsi="Lato" w:cs="Arial"/>
                <w:color w:val="FFFFFF" w:themeColor="background1"/>
                <w:sz w:val="20"/>
                <w:szCs w:val="20"/>
              </w:rPr>
              <w:t xml:space="preserve"> (</w:t>
            </w:r>
            <w:proofErr w:type="spellStart"/>
            <w:r w:rsidRPr="0012771B">
              <w:rPr>
                <w:rFonts w:ascii="Lato" w:hAnsi="Lato" w:cs="Arial"/>
                <w:color w:val="FFFFFF" w:themeColor="background1"/>
                <w:sz w:val="20"/>
                <w:szCs w:val="20"/>
              </w:rPr>
              <w:t>borrador</w:t>
            </w:r>
            <w:proofErr w:type="spellEnd"/>
            <w:r w:rsidRPr="0012771B">
              <w:rPr>
                <w:rFonts w:ascii="Lato" w:hAnsi="Lato" w:cs="Arial"/>
                <w:color w:val="FFFFFF" w:themeColor="background1"/>
                <w:sz w:val="20"/>
                <w:szCs w:val="20"/>
              </w:rPr>
              <w:t xml:space="preserve"> original)</w:t>
            </w:r>
          </w:p>
        </w:tc>
        <w:tc>
          <w:tcPr>
            <w:tcW w:w="0" w:type="auto"/>
            <w:shd w:val="clear" w:color="auto" w:fill="4B11E6"/>
            <w:hideMark/>
          </w:tcPr>
          <w:p w14:paraId="39BD83FE"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Preparación</w:t>
            </w:r>
            <w:proofErr w:type="spellEnd"/>
            <w:r w:rsidRPr="0012771B">
              <w:rPr>
                <w:rFonts w:ascii="Lato" w:hAnsi="Lato" w:cs="Arial"/>
                <w:color w:val="FFFFFF" w:themeColor="background1"/>
                <w:sz w:val="20"/>
                <w:szCs w:val="20"/>
              </w:rPr>
              <w:t xml:space="preserve"> del </w:t>
            </w:r>
            <w:proofErr w:type="spellStart"/>
            <w:r w:rsidRPr="0012771B">
              <w:rPr>
                <w:rFonts w:ascii="Lato" w:hAnsi="Lato" w:cs="Arial"/>
                <w:color w:val="FFFFFF" w:themeColor="background1"/>
                <w:sz w:val="20"/>
                <w:szCs w:val="20"/>
              </w:rPr>
              <w:t>manuscrito</w:t>
            </w:r>
            <w:proofErr w:type="spellEnd"/>
            <w:r w:rsidRPr="0012771B">
              <w:rPr>
                <w:rFonts w:ascii="Lato" w:hAnsi="Lato" w:cs="Arial"/>
                <w:color w:val="FFFFFF" w:themeColor="background1"/>
                <w:sz w:val="20"/>
                <w:szCs w:val="20"/>
              </w:rPr>
              <w:t xml:space="preserve"> </w:t>
            </w:r>
            <w:proofErr w:type="spellStart"/>
            <w:r w:rsidRPr="0012771B">
              <w:rPr>
                <w:rFonts w:ascii="Lato" w:hAnsi="Lato" w:cs="Arial"/>
                <w:color w:val="FFFFFF" w:themeColor="background1"/>
                <w:sz w:val="20"/>
                <w:szCs w:val="20"/>
              </w:rPr>
              <w:t>inicial</w:t>
            </w:r>
            <w:proofErr w:type="spellEnd"/>
            <w:r w:rsidRPr="0012771B">
              <w:rPr>
                <w:rFonts w:ascii="Lato" w:hAnsi="Lato" w:cs="Arial"/>
                <w:color w:val="FFFFFF" w:themeColor="background1"/>
                <w:sz w:val="20"/>
                <w:szCs w:val="20"/>
              </w:rPr>
              <w:t>.</w:t>
            </w:r>
          </w:p>
        </w:tc>
      </w:tr>
      <w:tr w:rsidR="0012771B" w:rsidRPr="0012771B" w14:paraId="3F8D4048" w14:textId="77777777" w:rsidTr="0012771B">
        <w:tc>
          <w:tcPr>
            <w:tcW w:w="0" w:type="auto"/>
            <w:shd w:val="clear" w:color="auto" w:fill="4B11E6"/>
            <w:hideMark/>
          </w:tcPr>
          <w:p w14:paraId="04C0CE60" w14:textId="77777777" w:rsidR="0012771B" w:rsidRPr="0012771B" w:rsidRDefault="0012771B" w:rsidP="008846E9">
            <w:pPr>
              <w:rPr>
                <w:rFonts w:ascii="Lato" w:hAnsi="Lato" w:cs="Arial"/>
                <w:color w:val="FFFFFF" w:themeColor="background1"/>
                <w:sz w:val="20"/>
                <w:szCs w:val="20"/>
              </w:rPr>
            </w:pPr>
            <w:proofErr w:type="spellStart"/>
            <w:r w:rsidRPr="0012771B">
              <w:rPr>
                <w:rFonts w:ascii="Lato" w:hAnsi="Lato" w:cs="Arial"/>
                <w:color w:val="FFFFFF" w:themeColor="background1"/>
                <w:sz w:val="20"/>
                <w:szCs w:val="20"/>
              </w:rPr>
              <w:t>Redacción</w:t>
            </w:r>
            <w:proofErr w:type="spellEnd"/>
            <w:r w:rsidRPr="0012771B">
              <w:rPr>
                <w:rFonts w:ascii="Lato" w:hAnsi="Lato" w:cs="Arial"/>
                <w:color w:val="FFFFFF" w:themeColor="background1"/>
                <w:sz w:val="20"/>
                <w:szCs w:val="20"/>
              </w:rPr>
              <w:t xml:space="preserve"> (</w:t>
            </w:r>
            <w:proofErr w:type="spellStart"/>
            <w:r w:rsidRPr="0012771B">
              <w:rPr>
                <w:rFonts w:ascii="Lato" w:hAnsi="Lato" w:cs="Arial"/>
                <w:color w:val="FFFFFF" w:themeColor="background1"/>
                <w:sz w:val="20"/>
                <w:szCs w:val="20"/>
              </w:rPr>
              <w:t>revisión</w:t>
            </w:r>
            <w:proofErr w:type="spellEnd"/>
            <w:r w:rsidRPr="0012771B">
              <w:rPr>
                <w:rFonts w:ascii="Lato" w:hAnsi="Lato" w:cs="Arial"/>
                <w:color w:val="FFFFFF" w:themeColor="background1"/>
                <w:sz w:val="20"/>
                <w:szCs w:val="20"/>
              </w:rPr>
              <w:t xml:space="preserve"> y </w:t>
            </w:r>
            <w:proofErr w:type="spellStart"/>
            <w:r w:rsidRPr="0012771B">
              <w:rPr>
                <w:rFonts w:ascii="Lato" w:hAnsi="Lato" w:cs="Arial"/>
                <w:color w:val="FFFFFF" w:themeColor="background1"/>
                <w:sz w:val="20"/>
                <w:szCs w:val="20"/>
              </w:rPr>
              <w:t>edición</w:t>
            </w:r>
            <w:proofErr w:type="spellEnd"/>
            <w:r w:rsidRPr="0012771B">
              <w:rPr>
                <w:rFonts w:ascii="Lato" w:hAnsi="Lato" w:cs="Arial"/>
                <w:color w:val="FFFFFF" w:themeColor="background1"/>
                <w:sz w:val="20"/>
                <w:szCs w:val="20"/>
              </w:rPr>
              <w:t>)</w:t>
            </w:r>
          </w:p>
        </w:tc>
        <w:tc>
          <w:tcPr>
            <w:tcW w:w="0" w:type="auto"/>
            <w:shd w:val="clear" w:color="auto" w:fill="4B11E6"/>
            <w:hideMark/>
          </w:tcPr>
          <w:p w14:paraId="73B9F231" w14:textId="77777777" w:rsidR="0012771B" w:rsidRPr="0012771B" w:rsidRDefault="0012771B" w:rsidP="008846E9">
            <w:pPr>
              <w:rPr>
                <w:rFonts w:ascii="Lato" w:hAnsi="Lato" w:cs="Arial"/>
                <w:color w:val="FFFFFF" w:themeColor="background1"/>
                <w:sz w:val="20"/>
                <w:szCs w:val="20"/>
                <w:lang w:val="es-CO"/>
              </w:rPr>
            </w:pPr>
            <w:r w:rsidRPr="0012771B">
              <w:rPr>
                <w:rFonts w:ascii="Lato" w:hAnsi="Lato" w:cs="Arial"/>
                <w:color w:val="FFFFFF" w:themeColor="background1"/>
                <w:sz w:val="20"/>
                <w:szCs w:val="20"/>
                <w:lang w:val="es-CO"/>
              </w:rPr>
              <w:t>Revisión, corrección y mejora crítica del manuscrito.</w:t>
            </w:r>
          </w:p>
        </w:tc>
      </w:tr>
    </w:tbl>
    <w:p w14:paraId="28E7D503" w14:textId="77777777" w:rsidR="0012771B" w:rsidRPr="0012771B" w:rsidRDefault="0012771B" w:rsidP="0012771B">
      <w:pPr>
        <w:jc w:val="both"/>
        <w:rPr>
          <w:rFonts w:ascii="Lato" w:hAnsi="Lato"/>
          <w:color w:val="7F7F7F" w:themeColor="text1" w:themeTint="80"/>
          <w:sz w:val="24"/>
          <w:szCs w:val="24"/>
          <w:lang w:val="es-CO"/>
        </w:rPr>
      </w:pPr>
    </w:p>
    <w:p w14:paraId="60E3992C" w14:textId="77777777" w:rsidR="0012771B" w:rsidRPr="0012771B" w:rsidRDefault="0012771B" w:rsidP="0012771B">
      <w:pPr>
        <w:jc w:val="both"/>
        <w:rPr>
          <w:rFonts w:ascii="Lato" w:hAnsi="Lato"/>
          <w:color w:val="7F7F7F" w:themeColor="text1" w:themeTint="80"/>
          <w:sz w:val="24"/>
          <w:szCs w:val="24"/>
          <w:lang w:val="en-US"/>
        </w:rPr>
      </w:pPr>
      <w:r w:rsidRPr="0012771B">
        <w:rPr>
          <w:rFonts w:ascii="Lato" w:hAnsi="Lato"/>
          <w:color w:val="7F7F7F" w:themeColor="text1" w:themeTint="80"/>
          <w:sz w:val="24"/>
          <w:szCs w:val="24"/>
          <w:lang w:val="en-US"/>
        </w:rPr>
        <w:t xml:space="preserve">Fuente: National Information Standards Organization (NISO). (2025). </w:t>
      </w:r>
      <w:r w:rsidRPr="0012771B">
        <w:rPr>
          <w:rFonts w:ascii="Lato" w:hAnsi="Lato"/>
          <w:i/>
          <w:iCs/>
          <w:color w:val="7F7F7F" w:themeColor="text1" w:themeTint="80"/>
          <w:sz w:val="24"/>
          <w:szCs w:val="24"/>
          <w:lang w:val="en-US"/>
        </w:rPr>
        <w:t>Contributor Role Taxonomy (</w:t>
      </w:r>
      <w:proofErr w:type="spellStart"/>
      <w:r w:rsidRPr="0012771B">
        <w:rPr>
          <w:rFonts w:ascii="Lato" w:hAnsi="Lato"/>
          <w:i/>
          <w:iCs/>
          <w:color w:val="7F7F7F" w:themeColor="text1" w:themeTint="80"/>
          <w:sz w:val="24"/>
          <w:szCs w:val="24"/>
          <w:lang w:val="en-US"/>
        </w:rPr>
        <w:t>CRediT</w:t>
      </w:r>
      <w:proofErr w:type="spellEnd"/>
      <w:r w:rsidRPr="0012771B">
        <w:rPr>
          <w:rFonts w:ascii="Lato" w:hAnsi="Lato"/>
          <w:i/>
          <w:iCs/>
          <w:color w:val="7F7F7F" w:themeColor="text1" w:themeTint="80"/>
          <w:sz w:val="24"/>
          <w:szCs w:val="24"/>
          <w:lang w:val="en-US"/>
        </w:rPr>
        <w:t>)</w:t>
      </w:r>
      <w:r w:rsidRPr="0012771B">
        <w:rPr>
          <w:rFonts w:ascii="Lato" w:hAnsi="Lato"/>
          <w:color w:val="7F7F7F" w:themeColor="text1" w:themeTint="80"/>
          <w:sz w:val="24"/>
          <w:szCs w:val="24"/>
          <w:lang w:val="en-US"/>
        </w:rPr>
        <w:t xml:space="preserve">. </w:t>
      </w:r>
      <w:hyperlink r:id="rId9" w:history="1">
        <w:r w:rsidRPr="0012771B">
          <w:rPr>
            <w:rStyle w:val="Hyperlink"/>
            <w:rFonts w:ascii="Lato" w:hAnsi="Lato"/>
            <w:color w:val="1DF2A4"/>
            <w:sz w:val="24"/>
            <w:szCs w:val="24"/>
            <w:lang w:val="en-US"/>
          </w:rPr>
          <w:t>https://credit.niso.org/</w:t>
        </w:r>
      </w:hyperlink>
    </w:p>
    <w:p w14:paraId="167818F5" w14:textId="77777777" w:rsidR="0012771B" w:rsidRPr="0012771B" w:rsidRDefault="0012771B" w:rsidP="0012771B">
      <w:pPr>
        <w:jc w:val="both"/>
        <w:rPr>
          <w:rFonts w:ascii="Lato" w:hAnsi="Lato"/>
          <w:b/>
          <w:bCs/>
          <w:color w:val="7F7F7F" w:themeColor="text1" w:themeTint="80"/>
          <w:sz w:val="24"/>
          <w:szCs w:val="24"/>
          <w:lang w:val="en-US"/>
        </w:rPr>
      </w:pPr>
    </w:p>
    <w:p w14:paraId="18623F08"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b/>
          <w:bCs/>
          <w:color w:val="FC4341"/>
          <w:sz w:val="24"/>
          <w:szCs w:val="24"/>
          <w:lang w:val="es-CO"/>
        </w:rPr>
        <w:t>Nota:</w:t>
      </w:r>
      <w:r w:rsidRPr="0012771B">
        <w:rPr>
          <w:rFonts w:ascii="Lato" w:hAnsi="Lato"/>
          <w:color w:val="FC4341"/>
          <w:sz w:val="24"/>
          <w:szCs w:val="24"/>
          <w:lang w:val="es-CO"/>
        </w:rPr>
        <w:t xml:space="preserve"> </w:t>
      </w:r>
      <w:r w:rsidRPr="0012771B">
        <w:rPr>
          <w:rFonts w:ascii="Lato" w:hAnsi="Lato"/>
          <w:color w:val="7F7F7F" w:themeColor="text1" w:themeTint="80"/>
          <w:sz w:val="24"/>
          <w:szCs w:val="24"/>
          <w:lang w:val="es-CO"/>
        </w:rPr>
        <w:t xml:space="preserve">Para algunas convocatorias se debe incluir una reseña sobre la formación y trayectoria en investigación de los miembros del equipo. </w:t>
      </w:r>
    </w:p>
    <w:p w14:paraId="0C18C916" w14:textId="77777777" w:rsidR="0012771B" w:rsidRPr="0012771B" w:rsidRDefault="0012771B" w:rsidP="0012771B">
      <w:pPr>
        <w:jc w:val="both"/>
        <w:rPr>
          <w:rFonts w:ascii="Lato" w:hAnsi="Lato"/>
          <w:b/>
          <w:bCs/>
          <w:color w:val="7F7F7F" w:themeColor="text1" w:themeTint="80"/>
          <w:sz w:val="24"/>
          <w:szCs w:val="24"/>
          <w:lang w:val="es-CO"/>
        </w:rPr>
      </w:pPr>
    </w:p>
    <w:p w14:paraId="2DE706CB" w14:textId="77777777" w:rsidR="0012771B" w:rsidRPr="0012771B" w:rsidRDefault="0012771B" w:rsidP="0012771B">
      <w:pPr>
        <w:ind w:left="284" w:hanging="284"/>
        <w:jc w:val="both"/>
        <w:rPr>
          <w:rFonts w:ascii="Lato" w:hAnsi="Lato"/>
          <w:b/>
          <w:bCs/>
          <w:color w:val="FC4341"/>
          <w:sz w:val="24"/>
          <w:szCs w:val="24"/>
          <w:lang w:val="es-CO"/>
        </w:rPr>
      </w:pPr>
      <w:r w:rsidRPr="0012771B">
        <w:rPr>
          <w:rFonts w:ascii="Lato" w:hAnsi="Lato"/>
          <w:b/>
          <w:bCs/>
          <w:color w:val="FC4341"/>
          <w:sz w:val="24"/>
          <w:szCs w:val="24"/>
          <w:lang w:val="es-CO"/>
        </w:rPr>
        <w:lastRenderedPageBreak/>
        <w:t>2.</w:t>
      </w:r>
      <w:r w:rsidRPr="0012771B">
        <w:rPr>
          <w:rFonts w:ascii="Lato" w:hAnsi="Lato"/>
          <w:b/>
          <w:bCs/>
          <w:color w:val="FC4341"/>
          <w:sz w:val="24"/>
          <w:szCs w:val="24"/>
          <w:lang w:val="es-CO"/>
        </w:rPr>
        <w:tab/>
        <w:t>Presupuesto</w:t>
      </w:r>
    </w:p>
    <w:p w14:paraId="12FC5D42"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Identificar todos los ítems correspondientes a honorarios, salarios, equipos, materiales, suministros, arrendamientos, publicaciones, gastos administrativos, gastos de difusión (viajes, eventos, congresos, entre otros). Se debe discriminar las fuentes de financiación incluyendo las contrapartidas para los rubros.</w:t>
      </w:r>
    </w:p>
    <w:p w14:paraId="769279B3" w14:textId="77777777" w:rsidR="0012771B" w:rsidRPr="0012771B" w:rsidRDefault="0012771B" w:rsidP="0012771B">
      <w:pPr>
        <w:jc w:val="both"/>
        <w:rPr>
          <w:rFonts w:ascii="Lato" w:hAnsi="Lato"/>
          <w:color w:val="7F7F7F" w:themeColor="text1" w:themeTint="80"/>
          <w:sz w:val="24"/>
          <w:szCs w:val="24"/>
          <w:lang w:val="es-CO"/>
        </w:rPr>
      </w:pPr>
    </w:p>
    <w:p w14:paraId="6C53C83A"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Recuerde consultar al profesional de investigación asignado a su departamento para recibir apoyo en la generación del presupuesto.</w:t>
      </w:r>
    </w:p>
    <w:p w14:paraId="6535512E" w14:textId="77777777" w:rsidR="0012771B" w:rsidRPr="0012771B" w:rsidRDefault="0012771B" w:rsidP="0012771B">
      <w:pPr>
        <w:jc w:val="both"/>
        <w:rPr>
          <w:rFonts w:ascii="Lato" w:hAnsi="Lato"/>
          <w:b/>
          <w:bCs/>
          <w:color w:val="7F7F7F" w:themeColor="text1" w:themeTint="80"/>
          <w:sz w:val="24"/>
          <w:szCs w:val="24"/>
          <w:lang w:val="es-CO"/>
        </w:rPr>
      </w:pPr>
    </w:p>
    <w:p w14:paraId="49783225" w14:textId="77777777" w:rsidR="0012771B" w:rsidRPr="0012771B" w:rsidRDefault="0012771B" w:rsidP="0012771B">
      <w:pPr>
        <w:ind w:left="284" w:hanging="284"/>
        <w:jc w:val="both"/>
        <w:rPr>
          <w:rFonts w:ascii="Lato" w:hAnsi="Lato"/>
          <w:b/>
          <w:bCs/>
          <w:color w:val="FC4341"/>
          <w:sz w:val="24"/>
          <w:szCs w:val="24"/>
          <w:lang w:val="es-CO"/>
        </w:rPr>
      </w:pPr>
      <w:r w:rsidRPr="0012771B">
        <w:rPr>
          <w:rFonts w:ascii="Lato" w:hAnsi="Lato"/>
          <w:b/>
          <w:bCs/>
          <w:color w:val="FC4341"/>
          <w:sz w:val="24"/>
          <w:szCs w:val="24"/>
          <w:lang w:val="es-CO"/>
        </w:rPr>
        <w:t>3.</w:t>
      </w:r>
      <w:r w:rsidRPr="0012771B">
        <w:rPr>
          <w:rFonts w:ascii="Lato" w:hAnsi="Lato"/>
          <w:b/>
          <w:bCs/>
          <w:color w:val="FC4341"/>
          <w:sz w:val="24"/>
          <w:szCs w:val="24"/>
          <w:lang w:val="es-CO"/>
        </w:rPr>
        <w:tab/>
        <w:t>Cronograma</w:t>
      </w:r>
    </w:p>
    <w:p w14:paraId="23288684" w14:textId="77777777" w:rsid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Se presenta una distribución de las actividades mensuales o semanales necesarias para el logro de los objetivos en diagrama de Gantt. </w:t>
      </w:r>
    </w:p>
    <w:p w14:paraId="512AD2AC" w14:textId="77777777" w:rsidR="0012771B" w:rsidRDefault="0012771B" w:rsidP="0012771B">
      <w:pPr>
        <w:jc w:val="both"/>
        <w:rPr>
          <w:rFonts w:ascii="Lato" w:hAnsi="Lato"/>
          <w:color w:val="7F7F7F" w:themeColor="text1" w:themeTint="80"/>
          <w:sz w:val="24"/>
          <w:szCs w:val="24"/>
          <w:lang w:val="es-CO"/>
        </w:rPr>
      </w:pPr>
    </w:p>
    <w:p w14:paraId="3C9DE064" w14:textId="77777777" w:rsidR="0012771B" w:rsidRDefault="0012771B" w:rsidP="0012771B">
      <w:pPr>
        <w:jc w:val="both"/>
        <w:rPr>
          <w:rFonts w:ascii="Lato" w:hAnsi="Lato"/>
          <w:color w:val="7F7F7F" w:themeColor="text1" w:themeTint="80"/>
          <w:sz w:val="24"/>
          <w:szCs w:val="24"/>
          <w:lang w:val="es-CO"/>
        </w:rPr>
      </w:pPr>
    </w:p>
    <w:p w14:paraId="59B97EC7" w14:textId="77777777" w:rsidR="0012771B" w:rsidRPr="0012771B" w:rsidRDefault="0012771B" w:rsidP="0012771B">
      <w:pPr>
        <w:jc w:val="both"/>
        <w:rPr>
          <w:rFonts w:ascii="Lato" w:hAnsi="Lato"/>
          <w:color w:val="7F7F7F" w:themeColor="text1" w:themeTint="80"/>
          <w:sz w:val="24"/>
          <w:szCs w:val="24"/>
          <w:lang w:val="es-CO"/>
        </w:rPr>
      </w:pPr>
    </w:p>
    <w:p w14:paraId="64BD3DF5" w14:textId="77777777" w:rsidR="0012771B" w:rsidRPr="0012771B" w:rsidRDefault="0012771B" w:rsidP="0012771B">
      <w:pPr>
        <w:jc w:val="both"/>
        <w:rPr>
          <w:rFonts w:ascii="Lato" w:hAnsi="Lato"/>
          <w:b/>
          <w:bCs/>
          <w:color w:val="7F7F7F" w:themeColor="text1" w:themeTint="80"/>
          <w:sz w:val="24"/>
          <w:szCs w:val="24"/>
          <w:lang w:val="es-CO"/>
        </w:rPr>
      </w:pPr>
      <w:r w:rsidRPr="0012771B">
        <w:rPr>
          <w:rFonts w:ascii="Lato" w:hAnsi="Lato"/>
          <w:b/>
          <w:bCs/>
          <w:color w:val="7F7F7F" w:themeColor="text1" w:themeTint="80"/>
          <w:sz w:val="24"/>
          <w:szCs w:val="24"/>
          <w:lang w:val="es-CO"/>
        </w:rPr>
        <w:t xml:space="preserve"> </w:t>
      </w:r>
    </w:p>
    <w:p w14:paraId="4AFECF32" w14:textId="77777777" w:rsidR="0012771B" w:rsidRPr="0012771B" w:rsidRDefault="0012771B" w:rsidP="0012771B">
      <w:pPr>
        <w:jc w:val="both"/>
        <w:rPr>
          <w:rStyle w:val="BookTitle"/>
          <w:rFonts w:ascii="Lato" w:hAnsi="Lato"/>
          <w:color w:val="FE9031"/>
          <w:sz w:val="28"/>
          <w:szCs w:val="28"/>
          <w:lang w:val="es-CO"/>
        </w:rPr>
      </w:pPr>
      <w:r w:rsidRPr="0012771B">
        <w:rPr>
          <w:rStyle w:val="BookTitle"/>
          <w:rFonts w:ascii="Lato" w:hAnsi="Lato"/>
          <w:color w:val="FE9031"/>
          <w:sz w:val="28"/>
          <w:szCs w:val="28"/>
          <w:lang w:val="es-CO"/>
        </w:rPr>
        <w:t xml:space="preserve">Capítulo V. Referencias </w:t>
      </w:r>
    </w:p>
    <w:p w14:paraId="2C5FA049" w14:textId="77777777" w:rsidR="0012771B" w:rsidRPr="0012771B" w:rsidRDefault="0012771B" w:rsidP="0012771B">
      <w:p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Todas las referencias incluidas deben incorporadas en un único sistema de referenciación definido por los investigadores. Use un gestor de referencias como Mendeley, Zotero, </w:t>
      </w:r>
      <w:proofErr w:type="spellStart"/>
      <w:r w:rsidRPr="0012771B">
        <w:rPr>
          <w:rFonts w:ascii="Lato" w:hAnsi="Lato"/>
          <w:color w:val="7F7F7F" w:themeColor="text1" w:themeTint="80"/>
          <w:sz w:val="24"/>
          <w:szCs w:val="24"/>
          <w:lang w:val="es-CO"/>
        </w:rPr>
        <w:t>EndNote</w:t>
      </w:r>
      <w:proofErr w:type="spellEnd"/>
      <w:r w:rsidRPr="0012771B">
        <w:rPr>
          <w:rFonts w:ascii="Lato" w:hAnsi="Lato"/>
          <w:color w:val="7F7F7F" w:themeColor="text1" w:themeTint="80"/>
          <w:sz w:val="24"/>
          <w:szCs w:val="24"/>
          <w:lang w:val="es-CO"/>
        </w:rPr>
        <w:t xml:space="preserve"> o similares.</w:t>
      </w:r>
    </w:p>
    <w:p w14:paraId="6B94D24E" w14:textId="77777777" w:rsidR="0012771B" w:rsidRPr="0012771B" w:rsidRDefault="0012771B" w:rsidP="0012771B">
      <w:pPr>
        <w:jc w:val="both"/>
        <w:rPr>
          <w:rStyle w:val="BookTitle"/>
          <w:rFonts w:ascii="Lato" w:hAnsi="Lato"/>
          <w:color w:val="7F7F7F" w:themeColor="text1" w:themeTint="80"/>
          <w:sz w:val="24"/>
          <w:szCs w:val="24"/>
          <w:lang w:val="es-CO"/>
        </w:rPr>
      </w:pPr>
    </w:p>
    <w:p w14:paraId="4754E69B" w14:textId="77777777" w:rsidR="0012771B" w:rsidRPr="0012771B" w:rsidRDefault="0012771B" w:rsidP="0012771B">
      <w:pPr>
        <w:jc w:val="both"/>
        <w:rPr>
          <w:rStyle w:val="BookTitle"/>
          <w:rFonts w:ascii="Lato" w:hAnsi="Lato"/>
          <w:color w:val="FE9031"/>
          <w:sz w:val="28"/>
          <w:szCs w:val="28"/>
        </w:rPr>
      </w:pPr>
      <w:r w:rsidRPr="0012771B">
        <w:rPr>
          <w:rStyle w:val="BookTitle"/>
          <w:rFonts w:ascii="Lato" w:hAnsi="Lato"/>
          <w:color w:val="FE9031"/>
          <w:sz w:val="28"/>
          <w:szCs w:val="28"/>
        </w:rPr>
        <w:t xml:space="preserve">Capítulo VI. Anexos </w:t>
      </w:r>
    </w:p>
    <w:p w14:paraId="1F1FB448" w14:textId="77777777" w:rsidR="0012771B" w:rsidRPr="0012771B" w:rsidRDefault="0012771B" w:rsidP="0012771B">
      <w:pPr>
        <w:pStyle w:val="ListParagraph"/>
        <w:numPr>
          <w:ilvl w:val="0"/>
          <w:numId w:val="87"/>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Formularios de recolección de datos e instrumentos de medición. </w:t>
      </w:r>
    </w:p>
    <w:p w14:paraId="1E53FE2F" w14:textId="77777777" w:rsidR="0012771B" w:rsidRPr="0012771B" w:rsidRDefault="0012771B" w:rsidP="0012771B">
      <w:pPr>
        <w:pStyle w:val="ListParagraph"/>
        <w:numPr>
          <w:ilvl w:val="0"/>
          <w:numId w:val="87"/>
        </w:numPr>
        <w:jc w:val="both"/>
        <w:rPr>
          <w:rFonts w:ascii="Lato" w:hAnsi="Lato"/>
          <w:color w:val="7F7F7F" w:themeColor="text1" w:themeTint="80"/>
          <w:sz w:val="24"/>
          <w:szCs w:val="24"/>
        </w:rPr>
      </w:pPr>
      <w:r w:rsidRPr="0012771B">
        <w:rPr>
          <w:rFonts w:ascii="Lato" w:hAnsi="Lato"/>
          <w:color w:val="7F7F7F" w:themeColor="text1" w:themeTint="80"/>
          <w:sz w:val="24"/>
          <w:szCs w:val="24"/>
        </w:rPr>
        <w:t xml:space="preserve">Especificaciones de equipos requeridos. </w:t>
      </w:r>
    </w:p>
    <w:p w14:paraId="174B0441" w14:textId="77777777" w:rsidR="0012771B" w:rsidRPr="0012771B" w:rsidRDefault="0012771B" w:rsidP="0012771B">
      <w:pPr>
        <w:pStyle w:val="ListParagraph"/>
        <w:numPr>
          <w:ilvl w:val="0"/>
          <w:numId w:val="87"/>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Cartas de aval del director de Departamento y del jefe del Servicio del HUSI en el cual se realizará la investigación. </w:t>
      </w:r>
    </w:p>
    <w:p w14:paraId="33EEE76A" w14:textId="77777777" w:rsidR="0012771B" w:rsidRPr="0012771B" w:rsidRDefault="0012771B" w:rsidP="0012771B">
      <w:pPr>
        <w:pStyle w:val="ListParagraph"/>
        <w:numPr>
          <w:ilvl w:val="0"/>
          <w:numId w:val="87"/>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 xml:space="preserve">Todos aquellos que sean pertinentes al desarrollo de la investigación, según su diseño. </w:t>
      </w:r>
    </w:p>
    <w:p w14:paraId="6F309104" w14:textId="77777777" w:rsidR="0012771B" w:rsidRPr="0012771B" w:rsidRDefault="0012771B" w:rsidP="0012771B">
      <w:pPr>
        <w:pStyle w:val="ListParagraph"/>
        <w:numPr>
          <w:ilvl w:val="0"/>
          <w:numId w:val="87"/>
        </w:numPr>
        <w:jc w:val="both"/>
        <w:rPr>
          <w:rFonts w:ascii="Lato" w:hAnsi="Lato"/>
          <w:color w:val="7F7F7F" w:themeColor="text1" w:themeTint="80"/>
          <w:sz w:val="24"/>
          <w:szCs w:val="24"/>
          <w:lang w:val="es-CO"/>
        </w:rPr>
      </w:pPr>
      <w:r w:rsidRPr="0012771B">
        <w:rPr>
          <w:rFonts w:ascii="Lato" w:hAnsi="Lato"/>
          <w:color w:val="7F7F7F" w:themeColor="text1" w:themeTint="80"/>
          <w:sz w:val="24"/>
          <w:szCs w:val="24"/>
          <w:lang w:val="es-CO"/>
        </w:rPr>
        <w:t>Cartas de intención adjuntas, si el proyecto se realiza en otras instituciones.</w:t>
      </w:r>
    </w:p>
    <w:p w14:paraId="3538398B" w14:textId="77777777" w:rsidR="0012771B" w:rsidRPr="0012771B" w:rsidRDefault="0012771B" w:rsidP="0012771B">
      <w:pPr>
        <w:jc w:val="both"/>
        <w:rPr>
          <w:rFonts w:ascii="Lato" w:hAnsi="Lato"/>
          <w:color w:val="7F7F7F" w:themeColor="text1" w:themeTint="80"/>
          <w:sz w:val="24"/>
          <w:szCs w:val="24"/>
          <w:lang w:val="es-CO"/>
        </w:rPr>
      </w:pPr>
    </w:p>
    <w:p w14:paraId="49046356" w14:textId="77777777" w:rsidR="0012771B" w:rsidRDefault="0012771B" w:rsidP="0012771B">
      <w:pPr>
        <w:jc w:val="both"/>
        <w:rPr>
          <w:rFonts w:ascii="Lato" w:hAnsi="Lato"/>
          <w:color w:val="7F7F7F" w:themeColor="text1" w:themeTint="80"/>
          <w:sz w:val="24"/>
          <w:szCs w:val="24"/>
          <w:lang w:val="es-CO"/>
        </w:rPr>
      </w:pPr>
      <w:r w:rsidRPr="0012771B">
        <w:rPr>
          <w:rFonts w:ascii="Lato" w:hAnsi="Lato"/>
          <w:b/>
          <w:bCs/>
          <w:color w:val="FC4341"/>
          <w:sz w:val="24"/>
          <w:szCs w:val="24"/>
          <w:lang w:val="es-CO"/>
        </w:rPr>
        <w:t>Nota:</w:t>
      </w:r>
      <w:r w:rsidRPr="0012771B">
        <w:rPr>
          <w:rFonts w:ascii="Lato" w:hAnsi="Lato"/>
          <w:color w:val="FC4341"/>
          <w:sz w:val="24"/>
          <w:szCs w:val="24"/>
          <w:lang w:val="es-CO"/>
        </w:rPr>
        <w:t xml:space="preserve"> </w:t>
      </w:r>
      <w:r w:rsidRPr="0012771B">
        <w:rPr>
          <w:rFonts w:ascii="Lato" w:hAnsi="Lato"/>
          <w:color w:val="7F7F7F" w:themeColor="text1" w:themeTint="80"/>
          <w:sz w:val="24"/>
          <w:szCs w:val="24"/>
          <w:lang w:val="es-CO"/>
        </w:rPr>
        <w:t>Los formatos de consentimiento informado deben ser anexos en un archivo aparte del protocolo de investigación, al igual que los avales institucionales (PUJ o HUSI).</w:t>
      </w:r>
    </w:p>
    <w:p w14:paraId="29B452BF" w14:textId="77777777" w:rsidR="0012771B" w:rsidRDefault="0012771B" w:rsidP="0012771B">
      <w:pPr>
        <w:jc w:val="both"/>
        <w:rPr>
          <w:rFonts w:ascii="Lato" w:hAnsi="Lato"/>
          <w:color w:val="7F7F7F" w:themeColor="text1" w:themeTint="80"/>
          <w:sz w:val="24"/>
          <w:szCs w:val="24"/>
          <w:lang w:val="es-CO"/>
        </w:rPr>
      </w:pPr>
    </w:p>
    <w:p w14:paraId="29894FCD" w14:textId="77777777" w:rsidR="0012771B" w:rsidRDefault="0012771B" w:rsidP="0012771B">
      <w:pPr>
        <w:jc w:val="both"/>
        <w:rPr>
          <w:rFonts w:ascii="Lato" w:hAnsi="Lato"/>
          <w:color w:val="7F7F7F" w:themeColor="text1" w:themeTint="80"/>
          <w:sz w:val="24"/>
          <w:szCs w:val="24"/>
          <w:lang w:val="es-CO"/>
        </w:rPr>
      </w:pPr>
    </w:p>
    <w:p w14:paraId="5E19E6FA" w14:textId="77777777" w:rsidR="0012771B" w:rsidRDefault="0012771B" w:rsidP="0012771B">
      <w:pPr>
        <w:jc w:val="both"/>
        <w:rPr>
          <w:rFonts w:ascii="Lato" w:hAnsi="Lato"/>
          <w:color w:val="7F7F7F" w:themeColor="text1" w:themeTint="80"/>
          <w:sz w:val="24"/>
          <w:szCs w:val="24"/>
          <w:lang w:val="es-CO"/>
        </w:rPr>
      </w:pPr>
    </w:p>
    <w:p w14:paraId="0F768AD0" w14:textId="77777777" w:rsidR="0012771B" w:rsidRDefault="0012771B" w:rsidP="0012771B">
      <w:pPr>
        <w:jc w:val="both"/>
        <w:rPr>
          <w:rFonts w:ascii="Lato" w:hAnsi="Lato"/>
          <w:color w:val="7F7F7F" w:themeColor="text1" w:themeTint="80"/>
          <w:sz w:val="24"/>
          <w:szCs w:val="24"/>
          <w:lang w:val="es-CO"/>
        </w:rPr>
      </w:pPr>
    </w:p>
    <w:p w14:paraId="19BF3D4F" w14:textId="77777777" w:rsidR="0012771B" w:rsidRDefault="0012771B" w:rsidP="0012771B">
      <w:pPr>
        <w:jc w:val="both"/>
        <w:rPr>
          <w:rFonts w:ascii="Lato" w:hAnsi="Lato"/>
          <w:color w:val="7F7F7F" w:themeColor="text1" w:themeTint="80"/>
          <w:sz w:val="24"/>
          <w:szCs w:val="24"/>
          <w:lang w:val="es-CO"/>
        </w:rPr>
      </w:pPr>
    </w:p>
    <w:p w14:paraId="5F870753" w14:textId="77777777" w:rsidR="0012771B" w:rsidRDefault="0012771B" w:rsidP="0012771B">
      <w:pPr>
        <w:jc w:val="both"/>
        <w:rPr>
          <w:rFonts w:ascii="Lato" w:hAnsi="Lato"/>
          <w:color w:val="7F7F7F" w:themeColor="text1" w:themeTint="80"/>
          <w:sz w:val="24"/>
          <w:szCs w:val="24"/>
          <w:lang w:val="es-CO"/>
        </w:rPr>
      </w:pPr>
    </w:p>
    <w:p w14:paraId="03086A59" w14:textId="77777777" w:rsidR="00B2634F" w:rsidRDefault="00B2634F" w:rsidP="0012771B">
      <w:pPr>
        <w:jc w:val="both"/>
        <w:rPr>
          <w:rFonts w:ascii="Lato" w:hAnsi="Lato"/>
          <w:color w:val="7F7F7F" w:themeColor="text1" w:themeTint="80"/>
          <w:sz w:val="24"/>
          <w:szCs w:val="24"/>
          <w:lang w:val="es-CO"/>
        </w:rPr>
      </w:pPr>
    </w:p>
    <w:p w14:paraId="1F819946" w14:textId="77777777" w:rsidR="0012771B" w:rsidRPr="00802CE8" w:rsidRDefault="0012771B" w:rsidP="0012771B">
      <w:pPr>
        <w:jc w:val="both"/>
        <w:rPr>
          <w:rFonts w:ascii="Lato" w:hAnsi="Lato"/>
          <w:color w:val="7F7F7F" w:themeColor="text1" w:themeTint="80"/>
          <w:sz w:val="24"/>
          <w:szCs w:val="24"/>
          <w:lang w:val="es-CO"/>
        </w:rPr>
      </w:pPr>
    </w:p>
    <w:p w14:paraId="6036D63A" w14:textId="77777777" w:rsidR="0012771B" w:rsidRPr="00802CE8" w:rsidRDefault="0012771B" w:rsidP="0012771B">
      <w:pPr>
        <w:jc w:val="center"/>
        <w:rPr>
          <w:rStyle w:val="BookTitle"/>
          <w:rFonts w:ascii="Lato" w:hAnsi="Lato"/>
          <w:color w:val="4B11E6"/>
          <w:sz w:val="28"/>
          <w:szCs w:val="28"/>
          <w:lang w:val="es-CO"/>
        </w:rPr>
      </w:pPr>
      <w:r w:rsidRPr="00802CE8">
        <w:rPr>
          <w:rStyle w:val="BookTitle"/>
          <w:rFonts w:ascii="Lato" w:hAnsi="Lato"/>
          <w:color w:val="4B11E6"/>
          <w:sz w:val="28"/>
          <w:szCs w:val="28"/>
          <w:lang w:val="es-CO"/>
        </w:rPr>
        <w:lastRenderedPageBreak/>
        <w:t>RECOMENDACIONES ESPECÍFICAS</w:t>
      </w:r>
    </w:p>
    <w:p w14:paraId="32C5490F" w14:textId="77777777" w:rsidR="0012771B" w:rsidRPr="00802CE8" w:rsidRDefault="0012771B" w:rsidP="0012771B">
      <w:pPr>
        <w:jc w:val="both"/>
        <w:rPr>
          <w:rStyle w:val="BookTitle"/>
          <w:rFonts w:ascii="Lato" w:hAnsi="Lato"/>
          <w:color w:val="FE9031"/>
          <w:sz w:val="24"/>
          <w:szCs w:val="24"/>
          <w:lang w:val="es-CO"/>
        </w:rPr>
      </w:pPr>
    </w:p>
    <w:p w14:paraId="5590A40F" w14:textId="77777777" w:rsidR="0012771B" w:rsidRPr="00802CE8" w:rsidRDefault="0012771B" w:rsidP="0012771B">
      <w:pPr>
        <w:jc w:val="both"/>
        <w:rPr>
          <w:rStyle w:val="BookTitle"/>
          <w:rFonts w:ascii="Lato" w:hAnsi="Lato"/>
          <w:color w:val="4BC12C"/>
          <w:sz w:val="24"/>
          <w:szCs w:val="24"/>
          <w:lang w:val="es-CO"/>
        </w:rPr>
      </w:pPr>
      <w:r w:rsidRPr="00802CE8">
        <w:rPr>
          <w:rStyle w:val="BookTitle"/>
          <w:rFonts w:ascii="Lato" w:hAnsi="Lato"/>
          <w:color w:val="4BC12C"/>
          <w:sz w:val="24"/>
          <w:szCs w:val="24"/>
          <w:lang w:val="es-CO"/>
        </w:rPr>
        <w:t>Para el diseño de ensayos (experimentos) clínicos controlados</w:t>
      </w:r>
    </w:p>
    <w:p w14:paraId="28F2A499" w14:textId="77777777" w:rsidR="0012771B" w:rsidRPr="00802CE8" w:rsidRDefault="0012771B" w:rsidP="0012771B">
      <w:p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 xml:space="preserve">Los ensayos clínicos deben presentar los siguientes documentos de acuerdo con la Resolución 2378 de 2008, ajustados a los contenidos enunciados en la </w:t>
      </w:r>
      <w:r w:rsidRPr="00802CE8">
        <w:rPr>
          <w:rFonts w:ascii="Lato" w:hAnsi="Lato"/>
          <w:i/>
          <w:iCs/>
          <w:color w:val="7F7F7F" w:themeColor="text1" w:themeTint="80"/>
          <w:sz w:val="24"/>
          <w:szCs w:val="24"/>
          <w:lang w:val="es-CO"/>
        </w:rPr>
        <w:t xml:space="preserve">ICH </w:t>
      </w:r>
      <w:proofErr w:type="spellStart"/>
      <w:r w:rsidRPr="00802CE8">
        <w:rPr>
          <w:rFonts w:ascii="Lato" w:hAnsi="Lato"/>
          <w:i/>
          <w:iCs/>
          <w:color w:val="7F7F7F" w:themeColor="text1" w:themeTint="80"/>
          <w:sz w:val="24"/>
          <w:szCs w:val="24"/>
          <w:lang w:val="es-CO"/>
        </w:rPr>
        <w:t>Harmonised</w:t>
      </w:r>
      <w:proofErr w:type="spellEnd"/>
      <w:r w:rsidRPr="00802CE8">
        <w:rPr>
          <w:rFonts w:ascii="Lato" w:hAnsi="Lato"/>
          <w:i/>
          <w:iCs/>
          <w:color w:val="7F7F7F" w:themeColor="text1" w:themeTint="80"/>
          <w:sz w:val="24"/>
          <w:szCs w:val="24"/>
          <w:lang w:val="es-CO"/>
        </w:rPr>
        <w:t xml:space="preserve"> Tripartite </w:t>
      </w:r>
      <w:proofErr w:type="spellStart"/>
      <w:r w:rsidRPr="00802CE8">
        <w:rPr>
          <w:rFonts w:ascii="Lato" w:hAnsi="Lato"/>
          <w:i/>
          <w:iCs/>
          <w:color w:val="7F7F7F" w:themeColor="text1" w:themeTint="80"/>
          <w:sz w:val="24"/>
          <w:szCs w:val="24"/>
          <w:lang w:val="es-CO"/>
        </w:rPr>
        <w:t>Guideline</w:t>
      </w:r>
      <w:proofErr w:type="spellEnd"/>
      <w:r w:rsidRPr="00802CE8">
        <w:rPr>
          <w:rFonts w:ascii="Lato" w:hAnsi="Lato"/>
          <w:i/>
          <w:iCs/>
          <w:color w:val="7F7F7F" w:themeColor="text1" w:themeTint="80"/>
          <w:sz w:val="24"/>
          <w:szCs w:val="24"/>
          <w:lang w:val="es-CO"/>
        </w:rPr>
        <w:t xml:space="preserve"> GCP (E6-R2)</w:t>
      </w:r>
      <w:r w:rsidRPr="00802CE8">
        <w:rPr>
          <w:rFonts w:ascii="Lato" w:hAnsi="Lato"/>
          <w:color w:val="7F7F7F" w:themeColor="text1" w:themeTint="80"/>
          <w:sz w:val="24"/>
          <w:szCs w:val="24"/>
          <w:lang w:val="es-CO"/>
        </w:rPr>
        <w:t xml:space="preserve"> y en la norma nacional: </w:t>
      </w:r>
    </w:p>
    <w:p w14:paraId="7FA1508E" w14:textId="77777777" w:rsidR="0012771B" w:rsidRPr="00802CE8" w:rsidRDefault="0012771B" w:rsidP="0012771B">
      <w:pPr>
        <w:jc w:val="both"/>
        <w:rPr>
          <w:rFonts w:ascii="Lato" w:hAnsi="Lato"/>
          <w:b/>
          <w:bCs/>
          <w:color w:val="7F7F7F" w:themeColor="text1" w:themeTint="80"/>
          <w:sz w:val="24"/>
          <w:szCs w:val="24"/>
          <w:lang w:val="es-CO"/>
        </w:rPr>
      </w:pPr>
    </w:p>
    <w:p w14:paraId="6A9C42A8" w14:textId="77777777" w:rsidR="0012771B" w:rsidRPr="00802CE8" w:rsidRDefault="0012771B" w:rsidP="0012771B">
      <w:pPr>
        <w:pStyle w:val="ListParagraph"/>
        <w:numPr>
          <w:ilvl w:val="0"/>
          <w:numId w:val="88"/>
        </w:numPr>
        <w:jc w:val="both"/>
        <w:rPr>
          <w:rFonts w:ascii="Lato" w:hAnsi="Lato"/>
          <w:color w:val="7F7F7F" w:themeColor="text1" w:themeTint="80"/>
          <w:sz w:val="24"/>
          <w:szCs w:val="24"/>
        </w:rPr>
      </w:pPr>
      <w:r w:rsidRPr="00802CE8">
        <w:rPr>
          <w:rFonts w:ascii="Lato" w:hAnsi="Lato"/>
          <w:color w:val="7F7F7F" w:themeColor="text1" w:themeTint="80"/>
          <w:sz w:val="24"/>
          <w:szCs w:val="24"/>
        </w:rPr>
        <w:t>Protocolo.</w:t>
      </w:r>
    </w:p>
    <w:p w14:paraId="07B6169A" w14:textId="77777777" w:rsidR="0012771B" w:rsidRPr="00802CE8" w:rsidRDefault="0012771B" w:rsidP="0012771B">
      <w:pPr>
        <w:pStyle w:val="ListParagraph"/>
        <w:numPr>
          <w:ilvl w:val="0"/>
          <w:numId w:val="88"/>
        </w:numPr>
        <w:jc w:val="both"/>
        <w:rPr>
          <w:rFonts w:ascii="Lato" w:hAnsi="Lato"/>
          <w:color w:val="7F7F7F" w:themeColor="text1" w:themeTint="80"/>
          <w:sz w:val="24"/>
          <w:szCs w:val="24"/>
        </w:rPr>
      </w:pPr>
      <w:r w:rsidRPr="00802CE8">
        <w:rPr>
          <w:rFonts w:ascii="Lato" w:hAnsi="Lato"/>
          <w:color w:val="7F7F7F" w:themeColor="text1" w:themeTint="80"/>
          <w:sz w:val="24"/>
          <w:szCs w:val="24"/>
        </w:rPr>
        <w:t>Manual del investigador.</w:t>
      </w:r>
    </w:p>
    <w:p w14:paraId="6F8DD72D" w14:textId="77777777" w:rsidR="0012771B" w:rsidRPr="00802CE8" w:rsidRDefault="0012771B" w:rsidP="0012771B">
      <w:pPr>
        <w:pStyle w:val="ListParagraph"/>
        <w:numPr>
          <w:ilvl w:val="0"/>
          <w:numId w:val="88"/>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Formato(s) de consentimiento / Asentimiento informado.</w:t>
      </w:r>
    </w:p>
    <w:p w14:paraId="2F84D342" w14:textId="77777777" w:rsidR="0012771B" w:rsidRPr="00802CE8" w:rsidRDefault="0012771B" w:rsidP="0012771B">
      <w:pPr>
        <w:pStyle w:val="ListParagraph"/>
        <w:numPr>
          <w:ilvl w:val="0"/>
          <w:numId w:val="88"/>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Formatos de extracción de datos (e-CRF).</w:t>
      </w:r>
    </w:p>
    <w:p w14:paraId="15A952D6" w14:textId="77777777" w:rsidR="0012771B" w:rsidRPr="00802CE8" w:rsidRDefault="0012771B" w:rsidP="0012771B">
      <w:pPr>
        <w:pStyle w:val="ListParagraph"/>
        <w:numPr>
          <w:ilvl w:val="0"/>
          <w:numId w:val="88"/>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Material dirigido a sujetos y personal de salud.</w:t>
      </w:r>
    </w:p>
    <w:p w14:paraId="1BDB96A3" w14:textId="77777777" w:rsidR="0012771B" w:rsidRPr="00802CE8" w:rsidRDefault="0012771B" w:rsidP="0012771B">
      <w:pPr>
        <w:pStyle w:val="ListParagraph"/>
        <w:numPr>
          <w:ilvl w:val="0"/>
          <w:numId w:val="88"/>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 xml:space="preserve">Carta de solicitud de aprobación de incentivos: alimentación, transporte. </w:t>
      </w:r>
    </w:p>
    <w:p w14:paraId="522EBC36" w14:textId="77777777" w:rsidR="0012771B" w:rsidRPr="00802CE8" w:rsidRDefault="0012771B" w:rsidP="0012771B">
      <w:pPr>
        <w:pStyle w:val="ListParagraph"/>
        <w:numPr>
          <w:ilvl w:val="0"/>
          <w:numId w:val="88"/>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 xml:space="preserve">Solicitud de expedición de póliza de responsabilidad civil para eventos adversos en ensayos clínicos, realizada al Centro de Investigaciones HUSI, si aplica. </w:t>
      </w:r>
    </w:p>
    <w:p w14:paraId="65F74B04" w14:textId="77777777" w:rsidR="0012771B" w:rsidRPr="00802CE8" w:rsidRDefault="0012771B" w:rsidP="0012771B">
      <w:pPr>
        <w:pStyle w:val="ListParagraph"/>
        <w:numPr>
          <w:ilvl w:val="0"/>
          <w:numId w:val="88"/>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Hojas de vida y soportes del equipo de Investigación de acuerdo con la Resolución 2378 de 2008 y las guías de INVIMA que aplican.</w:t>
      </w:r>
    </w:p>
    <w:p w14:paraId="5B05CBC4" w14:textId="77777777" w:rsidR="0012771B" w:rsidRPr="00802CE8" w:rsidRDefault="0012771B" w:rsidP="0012771B">
      <w:pPr>
        <w:pStyle w:val="ListParagraph"/>
        <w:numPr>
          <w:ilvl w:val="0"/>
          <w:numId w:val="88"/>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 xml:space="preserve">Guía de dispensación del medicamento, si aplica. </w:t>
      </w:r>
    </w:p>
    <w:p w14:paraId="08670CF3" w14:textId="77777777" w:rsidR="0012771B" w:rsidRPr="00802CE8" w:rsidRDefault="0012771B" w:rsidP="0012771B">
      <w:pPr>
        <w:jc w:val="both"/>
        <w:rPr>
          <w:rFonts w:ascii="Lato" w:hAnsi="Lato"/>
          <w:color w:val="7F7F7F" w:themeColor="text1" w:themeTint="80"/>
          <w:sz w:val="24"/>
          <w:szCs w:val="24"/>
          <w:lang w:val="es-CO"/>
        </w:rPr>
      </w:pPr>
    </w:p>
    <w:p w14:paraId="74688B95" w14:textId="77777777" w:rsidR="0012771B" w:rsidRPr="00802CE8" w:rsidRDefault="0012771B" w:rsidP="0012771B">
      <w:pPr>
        <w:jc w:val="both"/>
        <w:rPr>
          <w:rFonts w:ascii="Lato" w:hAnsi="Lato"/>
          <w:sz w:val="24"/>
          <w:szCs w:val="24"/>
          <w:lang w:val="es-CO"/>
        </w:rPr>
      </w:pPr>
      <w:r w:rsidRPr="00802CE8">
        <w:rPr>
          <w:rFonts w:ascii="Lato" w:hAnsi="Lato"/>
          <w:color w:val="7F7F7F" w:themeColor="text1" w:themeTint="80"/>
          <w:sz w:val="24"/>
          <w:szCs w:val="24"/>
          <w:lang w:val="es-CO"/>
        </w:rPr>
        <w:t>Una vez aprobado el ensayo clínico por el Comité de Investigaciones y Ética Institucional, deberá ser presentado ante la instancia correspondiente en INVIMA para aprobación final de ejecución (Sala especializada de Medicamentos o Sala Especializada de Dispositivos) y se debe registrar en</w:t>
      </w:r>
      <w:r w:rsidRPr="00802CE8">
        <w:rPr>
          <w:rFonts w:ascii="Lato" w:hAnsi="Lato"/>
          <w:sz w:val="24"/>
          <w:szCs w:val="24"/>
          <w:lang w:val="es-CO"/>
        </w:rPr>
        <w:t xml:space="preserve"> </w:t>
      </w:r>
      <w:hyperlink r:id="rId10" w:history="1">
        <w:r w:rsidRPr="00802CE8">
          <w:rPr>
            <w:rStyle w:val="Hyperlink"/>
            <w:rFonts w:ascii="Lato" w:hAnsi="Lato"/>
            <w:color w:val="1DF2A4"/>
            <w:sz w:val="24"/>
            <w:szCs w:val="24"/>
            <w:lang w:val="es-CO"/>
          </w:rPr>
          <w:t>www.ClinicalTrial.gov</w:t>
        </w:r>
      </w:hyperlink>
      <w:r w:rsidRPr="00802CE8">
        <w:rPr>
          <w:rFonts w:ascii="Lato" w:hAnsi="Lato"/>
          <w:color w:val="1DF2A4"/>
          <w:sz w:val="24"/>
          <w:szCs w:val="24"/>
          <w:lang w:val="es-CO"/>
        </w:rPr>
        <w:t xml:space="preserve">  </w:t>
      </w:r>
    </w:p>
    <w:p w14:paraId="69BFD401" w14:textId="77777777" w:rsidR="0012771B" w:rsidRPr="00802CE8" w:rsidRDefault="0012771B" w:rsidP="0012771B">
      <w:pPr>
        <w:jc w:val="both"/>
        <w:rPr>
          <w:rFonts w:ascii="Lato" w:hAnsi="Lato"/>
          <w:b/>
          <w:bCs/>
          <w:sz w:val="24"/>
          <w:szCs w:val="24"/>
          <w:lang w:val="es-CO"/>
        </w:rPr>
      </w:pPr>
    </w:p>
    <w:p w14:paraId="7F351462" w14:textId="77777777" w:rsidR="0012771B" w:rsidRPr="00802CE8" w:rsidRDefault="0012771B" w:rsidP="0012771B">
      <w:pPr>
        <w:jc w:val="both"/>
        <w:rPr>
          <w:rStyle w:val="BookTitle"/>
          <w:rFonts w:ascii="Lato" w:hAnsi="Lato"/>
          <w:color w:val="4BC12C"/>
          <w:sz w:val="24"/>
          <w:szCs w:val="24"/>
          <w:lang w:val="es-CO"/>
        </w:rPr>
      </w:pPr>
      <w:r w:rsidRPr="00802CE8">
        <w:rPr>
          <w:rStyle w:val="BookTitle"/>
          <w:rFonts w:ascii="Lato" w:hAnsi="Lato"/>
          <w:color w:val="4BC12C"/>
          <w:sz w:val="24"/>
          <w:szCs w:val="24"/>
          <w:lang w:val="es-CO"/>
        </w:rPr>
        <w:t>Aspectos de forma para los proyectos de carácter académico</w:t>
      </w:r>
    </w:p>
    <w:p w14:paraId="325BF4A1" w14:textId="77777777" w:rsidR="0012771B" w:rsidRPr="00802CE8" w:rsidRDefault="0012771B" w:rsidP="0012771B">
      <w:pPr>
        <w:jc w:val="both"/>
        <w:rPr>
          <w:rStyle w:val="BookTitle"/>
          <w:rFonts w:ascii="Lato" w:hAnsi="Lato"/>
          <w:sz w:val="24"/>
          <w:szCs w:val="24"/>
          <w:lang w:val="es-CO"/>
        </w:rPr>
      </w:pPr>
    </w:p>
    <w:p w14:paraId="0CC4963D" w14:textId="77777777" w:rsidR="0012771B" w:rsidRPr="00802CE8" w:rsidRDefault="0012771B" w:rsidP="0012771B">
      <w:p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 xml:space="preserve">Los investigadores deben verificar antes del envío que el documento tenga: </w:t>
      </w:r>
    </w:p>
    <w:p w14:paraId="6CC45C27" w14:textId="77777777" w:rsidR="0012771B" w:rsidRPr="00802CE8" w:rsidRDefault="0012771B" w:rsidP="0012771B">
      <w:pPr>
        <w:jc w:val="both"/>
        <w:rPr>
          <w:rFonts w:ascii="Lato" w:hAnsi="Lato"/>
          <w:color w:val="7F7F7F" w:themeColor="text1" w:themeTint="80"/>
          <w:sz w:val="24"/>
          <w:szCs w:val="24"/>
          <w:lang w:val="es-CO"/>
        </w:rPr>
      </w:pPr>
    </w:p>
    <w:p w14:paraId="441034A3" w14:textId="77777777" w:rsidR="0012771B" w:rsidRPr="00802CE8" w:rsidRDefault="0012771B" w:rsidP="0012771B">
      <w:pPr>
        <w:pStyle w:val="ListParagraph"/>
        <w:numPr>
          <w:ilvl w:val="0"/>
          <w:numId w:val="89"/>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Una portada (si es un trabajo de grado).</w:t>
      </w:r>
    </w:p>
    <w:p w14:paraId="3CC01D6B" w14:textId="77777777" w:rsidR="0012771B" w:rsidRPr="00802CE8" w:rsidRDefault="0012771B" w:rsidP="0012771B">
      <w:pPr>
        <w:pStyle w:val="ListParagraph"/>
        <w:numPr>
          <w:ilvl w:val="0"/>
          <w:numId w:val="89"/>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Una tabla de contenidos con paginación para navegar en el documento.</w:t>
      </w:r>
    </w:p>
    <w:p w14:paraId="3135614C" w14:textId="77777777" w:rsidR="0012771B" w:rsidRPr="00802CE8" w:rsidRDefault="0012771B" w:rsidP="0012771B">
      <w:pPr>
        <w:pStyle w:val="ListParagraph"/>
        <w:numPr>
          <w:ilvl w:val="0"/>
          <w:numId w:val="89"/>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 xml:space="preserve">Una lista de siglas y acrónimos, si se usan más de cinco. </w:t>
      </w:r>
    </w:p>
    <w:p w14:paraId="67E268C3" w14:textId="77777777" w:rsidR="0012771B" w:rsidRPr="00802CE8" w:rsidRDefault="0012771B" w:rsidP="0012771B">
      <w:pPr>
        <w:pStyle w:val="ListParagraph"/>
        <w:numPr>
          <w:ilvl w:val="0"/>
          <w:numId w:val="89"/>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Verificación de la calidad del documento en términos de argumentación, redacción, calidad gramatical y ortografía.</w:t>
      </w:r>
    </w:p>
    <w:p w14:paraId="73D9FDF8" w14:textId="77777777" w:rsidR="0012771B" w:rsidRPr="00802CE8" w:rsidRDefault="0012771B" w:rsidP="0012771B">
      <w:pPr>
        <w:pStyle w:val="ListParagraph"/>
        <w:numPr>
          <w:ilvl w:val="0"/>
          <w:numId w:val="89"/>
        </w:numPr>
        <w:jc w:val="both"/>
        <w:rPr>
          <w:rFonts w:ascii="Lato" w:hAnsi="Lato"/>
          <w:color w:val="7F7F7F" w:themeColor="text1" w:themeTint="80"/>
          <w:sz w:val="24"/>
          <w:szCs w:val="24"/>
          <w:lang w:val="es-CO"/>
        </w:rPr>
      </w:pPr>
      <w:r w:rsidRPr="00802CE8">
        <w:rPr>
          <w:rFonts w:ascii="Lato" w:hAnsi="Lato"/>
          <w:color w:val="7F7F7F" w:themeColor="text1" w:themeTint="80"/>
          <w:sz w:val="24"/>
          <w:szCs w:val="24"/>
          <w:lang w:val="es-CO"/>
        </w:rPr>
        <w:t>Verificación del uso correcto del sistema de citas y referencias.</w:t>
      </w:r>
    </w:p>
    <w:p w14:paraId="0CF0F9F9" w14:textId="77777777" w:rsidR="0012771B" w:rsidRPr="00802CE8" w:rsidRDefault="0012771B" w:rsidP="0012771B">
      <w:pPr>
        <w:rPr>
          <w:rFonts w:ascii="Lato" w:hAnsi="Lato"/>
          <w:b/>
          <w:bCs/>
          <w:sz w:val="24"/>
          <w:szCs w:val="24"/>
          <w:lang w:val="es-CO"/>
        </w:rPr>
      </w:pPr>
      <w:r w:rsidRPr="00802CE8">
        <w:rPr>
          <w:rFonts w:ascii="Lato" w:hAnsi="Lato"/>
          <w:b/>
          <w:bCs/>
          <w:sz w:val="24"/>
          <w:szCs w:val="24"/>
          <w:lang w:val="es-CO"/>
        </w:rPr>
        <w:br w:type="page"/>
      </w:r>
    </w:p>
    <w:p w14:paraId="7818886E" w14:textId="013F2E07" w:rsidR="0012771B" w:rsidRPr="00802CE8" w:rsidRDefault="0012771B" w:rsidP="0012771B">
      <w:pPr>
        <w:jc w:val="both"/>
        <w:rPr>
          <w:rFonts w:ascii="Lato" w:hAnsi="Lato"/>
          <w:b/>
          <w:bCs/>
          <w:color w:val="FC4341"/>
          <w:sz w:val="24"/>
          <w:szCs w:val="24"/>
          <w:lang w:val="es-CO"/>
        </w:rPr>
      </w:pPr>
      <w:r w:rsidRPr="00802CE8">
        <w:rPr>
          <w:rFonts w:ascii="Lato" w:hAnsi="Lato"/>
          <w:b/>
          <w:bCs/>
          <w:color w:val="FC4341"/>
          <w:sz w:val="24"/>
          <w:szCs w:val="24"/>
          <w:lang w:val="es-CO"/>
        </w:rPr>
        <w:lastRenderedPageBreak/>
        <w:t>Antes de someter el protocolo, por favor, asegúrese de cumplir con las siguientes indicaciones.</w:t>
      </w:r>
    </w:p>
    <w:p w14:paraId="4863ABEA" w14:textId="77777777" w:rsidR="0012771B" w:rsidRPr="0012771B" w:rsidRDefault="0012771B" w:rsidP="0012771B">
      <w:pPr>
        <w:ind w:left="360"/>
        <w:jc w:val="both"/>
        <w:rPr>
          <w:rFonts w:ascii="Lato" w:hAnsi="Lato"/>
          <w:b/>
          <w:bCs/>
          <w:color w:val="7F7F7F" w:themeColor="text1" w:themeTint="80"/>
          <w:sz w:val="20"/>
          <w:szCs w:val="20"/>
          <w:lang w:val="es-CO"/>
        </w:rPr>
      </w:pPr>
    </w:p>
    <w:tbl>
      <w:tblPr>
        <w:tblW w:w="9356" w:type="dxa"/>
        <w:tblInd w:w="-5" w:type="dxa"/>
        <w:tblCellMar>
          <w:left w:w="70" w:type="dxa"/>
          <w:right w:w="70" w:type="dxa"/>
        </w:tblCellMar>
        <w:tblLook w:val="04A0" w:firstRow="1" w:lastRow="0" w:firstColumn="1" w:lastColumn="0" w:noHBand="0" w:noVBand="1"/>
      </w:tblPr>
      <w:tblGrid>
        <w:gridCol w:w="2360"/>
        <w:gridCol w:w="5695"/>
        <w:gridCol w:w="1301"/>
      </w:tblGrid>
      <w:tr w:rsidR="0012771B" w:rsidRPr="0012771B" w14:paraId="62DB95D4" w14:textId="77777777" w:rsidTr="000953A6">
        <w:trPr>
          <w:trHeight w:val="510"/>
        </w:trPr>
        <w:tc>
          <w:tcPr>
            <w:tcW w:w="0" w:type="auto"/>
            <w:tcBorders>
              <w:top w:val="single" w:sz="4" w:space="0" w:color="auto"/>
              <w:left w:val="single" w:sz="4" w:space="0" w:color="auto"/>
              <w:bottom w:val="single" w:sz="4" w:space="0" w:color="auto"/>
              <w:right w:val="single" w:sz="4" w:space="0" w:color="auto"/>
            </w:tcBorders>
            <w:shd w:val="clear" w:color="auto" w:fill="4B11E6"/>
            <w:vAlign w:val="center"/>
            <w:hideMark/>
          </w:tcPr>
          <w:p w14:paraId="72BF05BF" w14:textId="77777777" w:rsidR="0012771B" w:rsidRPr="0012771B" w:rsidRDefault="0012771B" w:rsidP="008846E9">
            <w:pPr>
              <w:spacing w:line="240" w:lineRule="auto"/>
              <w:jc w:val="center"/>
              <w:rPr>
                <w:rFonts w:ascii="Lato" w:eastAsia="Times New Roman" w:hAnsi="Lato"/>
                <w:b/>
                <w:bCs/>
                <w:color w:val="FFFFFF" w:themeColor="background1"/>
                <w:sz w:val="24"/>
                <w:szCs w:val="24"/>
              </w:rPr>
            </w:pPr>
            <w:r w:rsidRPr="0012771B">
              <w:rPr>
                <w:rFonts w:ascii="Lato" w:eastAsia="Times New Roman" w:hAnsi="Lato"/>
                <w:b/>
                <w:bCs/>
                <w:color w:val="FFFFFF" w:themeColor="background1"/>
                <w:sz w:val="24"/>
                <w:szCs w:val="24"/>
              </w:rPr>
              <w:t>Criterio</w:t>
            </w:r>
          </w:p>
        </w:tc>
        <w:tc>
          <w:tcPr>
            <w:tcW w:w="0" w:type="auto"/>
            <w:tcBorders>
              <w:top w:val="single" w:sz="4" w:space="0" w:color="auto"/>
              <w:left w:val="nil"/>
              <w:bottom w:val="single" w:sz="4" w:space="0" w:color="auto"/>
              <w:right w:val="single" w:sz="4" w:space="0" w:color="auto"/>
            </w:tcBorders>
            <w:shd w:val="clear" w:color="auto" w:fill="4B11E6"/>
            <w:vAlign w:val="center"/>
            <w:hideMark/>
          </w:tcPr>
          <w:p w14:paraId="254C540B" w14:textId="77777777" w:rsidR="0012771B" w:rsidRPr="0012771B" w:rsidRDefault="0012771B" w:rsidP="008846E9">
            <w:pPr>
              <w:spacing w:line="240" w:lineRule="auto"/>
              <w:jc w:val="center"/>
              <w:rPr>
                <w:rFonts w:ascii="Lato" w:eastAsia="Times New Roman" w:hAnsi="Lato"/>
                <w:b/>
                <w:bCs/>
                <w:color w:val="FFFFFF" w:themeColor="background1"/>
                <w:sz w:val="24"/>
                <w:szCs w:val="24"/>
              </w:rPr>
            </w:pPr>
            <w:r w:rsidRPr="0012771B">
              <w:rPr>
                <w:rFonts w:ascii="Lato" w:eastAsia="Times New Roman" w:hAnsi="Lato"/>
                <w:b/>
                <w:bCs/>
                <w:color w:val="FFFFFF" w:themeColor="background1"/>
                <w:sz w:val="24"/>
                <w:szCs w:val="24"/>
              </w:rPr>
              <w:t>Descripción</w:t>
            </w:r>
          </w:p>
        </w:tc>
        <w:tc>
          <w:tcPr>
            <w:tcW w:w="1301" w:type="dxa"/>
            <w:tcBorders>
              <w:top w:val="single" w:sz="4" w:space="0" w:color="auto"/>
              <w:left w:val="nil"/>
              <w:bottom w:val="single" w:sz="4" w:space="0" w:color="auto"/>
              <w:right w:val="single" w:sz="4" w:space="0" w:color="auto"/>
            </w:tcBorders>
            <w:shd w:val="clear" w:color="auto" w:fill="4B11E6"/>
            <w:vAlign w:val="center"/>
            <w:hideMark/>
          </w:tcPr>
          <w:p w14:paraId="7C40F3F2" w14:textId="77777777" w:rsidR="0012771B" w:rsidRPr="0012771B" w:rsidRDefault="0012771B" w:rsidP="008846E9">
            <w:pPr>
              <w:spacing w:line="240" w:lineRule="auto"/>
              <w:jc w:val="center"/>
              <w:rPr>
                <w:rFonts w:ascii="Lato" w:eastAsia="Times New Roman" w:hAnsi="Lato"/>
                <w:b/>
                <w:bCs/>
                <w:color w:val="FFFFFF" w:themeColor="background1"/>
                <w:sz w:val="24"/>
                <w:szCs w:val="24"/>
              </w:rPr>
            </w:pPr>
            <w:r w:rsidRPr="0012771B">
              <w:rPr>
                <w:rFonts w:ascii="Lato" w:eastAsia="Times New Roman" w:hAnsi="Lato"/>
                <w:b/>
                <w:bCs/>
                <w:color w:val="FFFFFF" w:themeColor="background1"/>
                <w:sz w:val="24"/>
                <w:szCs w:val="24"/>
              </w:rPr>
              <w:t>Cumple</w:t>
            </w:r>
          </w:p>
        </w:tc>
      </w:tr>
      <w:tr w:rsidR="0012771B" w:rsidRPr="0012771B" w14:paraId="27BAE25D"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1D0FDD3B"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Título</w:t>
            </w:r>
          </w:p>
        </w:tc>
        <w:tc>
          <w:tcPr>
            <w:tcW w:w="0" w:type="auto"/>
            <w:tcBorders>
              <w:top w:val="nil"/>
              <w:left w:val="nil"/>
              <w:bottom w:val="single" w:sz="4" w:space="0" w:color="auto"/>
              <w:right w:val="single" w:sz="4" w:space="0" w:color="auto"/>
            </w:tcBorders>
            <w:vAlign w:val="center"/>
            <w:hideMark/>
          </w:tcPr>
          <w:p w14:paraId="04A6D38A"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Indica acción, población, intervención, tiempo, lugar y es coherente con el objetivo.</w:t>
            </w:r>
          </w:p>
        </w:tc>
        <w:tc>
          <w:tcPr>
            <w:tcW w:w="1301" w:type="dxa"/>
            <w:tcBorders>
              <w:top w:val="nil"/>
              <w:left w:val="nil"/>
              <w:bottom w:val="single" w:sz="4" w:space="0" w:color="auto"/>
              <w:right w:val="single" w:sz="4" w:space="0" w:color="auto"/>
            </w:tcBorders>
            <w:noWrap/>
            <w:vAlign w:val="bottom"/>
            <w:hideMark/>
          </w:tcPr>
          <w:p w14:paraId="0F0E03F7"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59264" behindDoc="0" locked="0" layoutInCell="1" allowOverlap="1" wp14:anchorId="1216056D" wp14:editId="71DAF259">
                  <wp:simplePos x="0" y="0"/>
                  <wp:positionH relativeFrom="column">
                    <wp:posOffset>0</wp:posOffset>
                  </wp:positionH>
                  <wp:positionV relativeFrom="paragraph">
                    <wp:posOffset>9525</wp:posOffset>
                  </wp:positionV>
                  <wp:extent cx="523875" cy="171450"/>
                  <wp:effectExtent l="0" t="0" r="0" b="0"/>
                  <wp:wrapNone/>
                  <wp:docPr id="51" name="Imagen 51"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8F0493B"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478AD623"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Investigador principal y coinvestigadores</w:t>
            </w:r>
          </w:p>
        </w:tc>
        <w:tc>
          <w:tcPr>
            <w:tcW w:w="0" w:type="auto"/>
            <w:tcBorders>
              <w:top w:val="nil"/>
              <w:left w:val="nil"/>
              <w:bottom w:val="single" w:sz="4" w:space="0" w:color="auto"/>
              <w:right w:val="single" w:sz="4" w:space="0" w:color="auto"/>
            </w:tcBorders>
            <w:vAlign w:val="center"/>
            <w:hideMark/>
          </w:tcPr>
          <w:p w14:paraId="3445DA14"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Identifica roles, formación y filiación institucional.</w:t>
            </w:r>
          </w:p>
        </w:tc>
        <w:tc>
          <w:tcPr>
            <w:tcW w:w="1301" w:type="dxa"/>
            <w:tcBorders>
              <w:top w:val="nil"/>
              <w:left w:val="nil"/>
              <w:bottom w:val="single" w:sz="4" w:space="0" w:color="auto"/>
              <w:right w:val="single" w:sz="4" w:space="0" w:color="auto"/>
            </w:tcBorders>
            <w:noWrap/>
            <w:vAlign w:val="bottom"/>
            <w:hideMark/>
          </w:tcPr>
          <w:p w14:paraId="76CBF12D"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60288" behindDoc="0" locked="0" layoutInCell="1" allowOverlap="1" wp14:anchorId="779032AB" wp14:editId="71F4D184">
                  <wp:simplePos x="0" y="0"/>
                  <wp:positionH relativeFrom="column">
                    <wp:posOffset>0</wp:posOffset>
                  </wp:positionH>
                  <wp:positionV relativeFrom="paragraph">
                    <wp:posOffset>9525</wp:posOffset>
                  </wp:positionV>
                  <wp:extent cx="523875" cy="171450"/>
                  <wp:effectExtent l="0" t="0" r="0" b="0"/>
                  <wp:wrapNone/>
                  <wp:docPr id="50" name="Imagen 50"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3D8DA35F"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053615E8"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Planteamiento del problema</w:t>
            </w:r>
          </w:p>
        </w:tc>
        <w:tc>
          <w:tcPr>
            <w:tcW w:w="0" w:type="auto"/>
            <w:tcBorders>
              <w:top w:val="nil"/>
              <w:left w:val="nil"/>
              <w:bottom w:val="single" w:sz="4" w:space="0" w:color="auto"/>
              <w:right w:val="single" w:sz="4" w:space="0" w:color="auto"/>
            </w:tcBorders>
            <w:vAlign w:val="center"/>
            <w:hideMark/>
          </w:tcPr>
          <w:p w14:paraId="06F324F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Delimita el objeto de investigación y plantea el vacío en el conocimiento.</w:t>
            </w:r>
          </w:p>
        </w:tc>
        <w:tc>
          <w:tcPr>
            <w:tcW w:w="1301" w:type="dxa"/>
            <w:tcBorders>
              <w:top w:val="nil"/>
              <w:left w:val="nil"/>
              <w:bottom w:val="single" w:sz="4" w:space="0" w:color="auto"/>
              <w:right w:val="single" w:sz="4" w:space="0" w:color="auto"/>
            </w:tcBorders>
            <w:noWrap/>
            <w:vAlign w:val="bottom"/>
            <w:hideMark/>
          </w:tcPr>
          <w:p w14:paraId="38DE2712"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61312" behindDoc="0" locked="0" layoutInCell="1" allowOverlap="1" wp14:anchorId="5816977C" wp14:editId="75BE447D">
                  <wp:simplePos x="0" y="0"/>
                  <wp:positionH relativeFrom="column">
                    <wp:posOffset>0</wp:posOffset>
                  </wp:positionH>
                  <wp:positionV relativeFrom="paragraph">
                    <wp:posOffset>9525</wp:posOffset>
                  </wp:positionV>
                  <wp:extent cx="523875" cy="171450"/>
                  <wp:effectExtent l="0" t="0" r="0" b="0"/>
                  <wp:wrapNone/>
                  <wp:docPr id="49" name="Imagen 49"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30B42C2F"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7DC15870"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Pregunta de investigación</w:t>
            </w:r>
          </w:p>
        </w:tc>
        <w:tc>
          <w:tcPr>
            <w:tcW w:w="0" w:type="auto"/>
            <w:tcBorders>
              <w:top w:val="nil"/>
              <w:left w:val="nil"/>
              <w:bottom w:val="single" w:sz="4" w:space="0" w:color="auto"/>
              <w:right w:val="single" w:sz="4" w:space="0" w:color="auto"/>
            </w:tcBorders>
            <w:vAlign w:val="center"/>
            <w:hideMark/>
          </w:tcPr>
          <w:p w14:paraId="7D6AB43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Define claramente la pregunta con PICOT u otra estructura pertinente y es coherente tanto con el título como con los objetivos.</w:t>
            </w:r>
          </w:p>
        </w:tc>
        <w:tc>
          <w:tcPr>
            <w:tcW w:w="1301" w:type="dxa"/>
            <w:tcBorders>
              <w:top w:val="nil"/>
              <w:left w:val="nil"/>
              <w:bottom w:val="single" w:sz="4" w:space="0" w:color="auto"/>
              <w:right w:val="single" w:sz="4" w:space="0" w:color="auto"/>
            </w:tcBorders>
            <w:noWrap/>
            <w:vAlign w:val="bottom"/>
            <w:hideMark/>
          </w:tcPr>
          <w:p w14:paraId="0190F283"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62336" behindDoc="0" locked="0" layoutInCell="1" allowOverlap="1" wp14:anchorId="1F566473" wp14:editId="50585F20">
                  <wp:simplePos x="0" y="0"/>
                  <wp:positionH relativeFrom="column">
                    <wp:posOffset>0</wp:posOffset>
                  </wp:positionH>
                  <wp:positionV relativeFrom="paragraph">
                    <wp:posOffset>9525</wp:posOffset>
                  </wp:positionV>
                  <wp:extent cx="523875" cy="171450"/>
                  <wp:effectExtent l="0" t="0" r="0" b="0"/>
                  <wp:wrapNone/>
                  <wp:docPr id="48" name="Imagen 48"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4601FD9"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0B0FE171"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Marco teórico y estado del arte</w:t>
            </w:r>
          </w:p>
        </w:tc>
        <w:tc>
          <w:tcPr>
            <w:tcW w:w="0" w:type="auto"/>
            <w:tcBorders>
              <w:top w:val="nil"/>
              <w:left w:val="nil"/>
              <w:bottom w:val="single" w:sz="4" w:space="0" w:color="auto"/>
              <w:right w:val="single" w:sz="4" w:space="0" w:color="auto"/>
            </w:tcBorders>
            <w:vAlign w:val="center"/>
            <w:hideMark/>
          </w:tcPr>
          <w:p w14:paraId="7B486D46"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Revisión actualizada y crítica, con búsqueda descrita.</w:t>
            </w:r>
          </w:p>
        </w:tc>
        <w:tc>
          <w:tcPr>
            <w:tcW w:w="1301" w:type="dxa"/>
            <w:tcBorders>
              <w:top w:val="nil"/>
              <w:left w:val="nil"/>
              <w:bottom w:val="single" w:sz="4" w:space="0" w:color="auto"/>
              <w:right w:val="single" w:sz="4" w:space="0" w:color="auto"/>
            </w:tcBorders>
            <w:noWrap/>
            <w:vAlign w:val="bottom"/>
            <w:hideMark/>
          </w:tcPr>
          <w:p w14:paraId="249507FC"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63360" behindDoc="0" locked="0" layoutInCell="1" allowOverlap="1" wp14:anchorId="6946362C" wp14:editId="4599373C">
                  <wp:simplePos x="0" y="0"/>
                  <wp:positionH relativeFrom="column">
                    <wp:posOffset>0</wp:posOffset>
                  </wp:positionH>
                  <wp:positionV relativeFrom="paragraph">
                    <wp:posOffset>9525</wp:posOffset>
                  </wp:positionV>
                  <wp:extent cx="523875" cy="171450"/>
                  <wp:effectExtent l="0" t="0" r="0" b="0"/>
                  <wp:wrapNone/>
                  <wp:docPr id="47" name="Imagen 47"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75581453"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76B27E60"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Justificación</w:t>
            </w:r>
          </w:p>
        </w:tc>
        <w:tc>
          <w:tcPr>
            <w:tcW w:w="0" w:type="auto"/>
            <w:tcBorders>
              <w:top w:val="nil"/>
              <w:left w:val="nil"/>
              <w:bottom w:val="single" w:sz="4" w:space="0" w:color="auto"/>
              <w:right w:val="single" w:sz="4" w:space="0" w:color="auto"/>
            </w:tcBorders>
            <w:vAlign w:val="center"/>
            <w:hideMark/>
          </w:tcPr>
          <w:p w14:paraId="38A73212"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Plantea beneficios específicos en términos científicos, tecnológicos, metodológicos o sociales</w:t>
            </w:r>
          </w:p>
        </w:tc>
        <w:tc>
          <w:tcPr>
            <w:tcW w:w="1301" w:type="dxa"/>
            <w:tcBorders>
              <w:top w:val="nil"/>
              <w:left w:val="nil"/>
              <w:bottom w:val="single" w:sz="4" w:space="0" w:color="auto"/>
              <w:right w:val="single" w:sz="4" w:space="0" w:color="auto"/>
            </w:tcBorders>
            <w:noWrap/>
            <w:vAlign w:val="bottom"/>
            <w:hideMark/>
          </w:tcPr>
          <w:p w14:paraId="0138A67F"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64384" behindDoc="0" locked="0" layoutInCell="1" allowOverlap="1" wp14:anchorId="21E8DF4D" wp14:editId="7DCB5307">
                  <wp:simplePos x="0" y="0"/>
                  <wp:positionH relativeFrom="column">
                    <wp:posOffset>0</wp:posOffset>
                  </wp:positionH>
                  <wp:positionV relativeFrom="paragraph">
                    <wp:posOffset>9525</wp:posOffset>
                  </wp:positionV>
                  <wp:extent cx="523875" cy="171450"/>
                  <wp:effectExtent l="0" t="0" r="0" b="0"/>
                  <wp:wrapNone/>
                  <wp:docPr id="46" name="Imagen 46"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BACBDB2"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4F10AB37"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Objetivos</w:t>
            </w:r>
          </w:p>
        </w:tc>
        <w:tc>
          <w:tcPr>
            <w:tcW w:w="0" w:type="auto"/>
            <w:tcBorders>
              <w:top w:val="nil"/>
              <w:left w:val="nil"/>
              <w:bottom w:val="single" w:sz="4" w:space="0" w:color="auto"/>
              <w:right w:val="single" w:sz="4" w:space="0" w:color="auto"/>
            </w:tcBorders>
            <w:vAlign w:val="center"/>
            <w:hideMark/>
          </w:tcPr>
          <w:p w14:paraId="4D85341F"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Son coherentes con la pregunta, alcanzables, medibles y no son actividades.</w:t>
            </w:r>
          </w:p>
        </w:tc>
        <w:tc>
          <w:tcPr>
            <w:tcW w:w="1301" w:type="dxa"/>
            <w:tcBorders>
              <w:top w:val="nil"/>
              <w:left w:val="nil"/>
              <w:bottom w:val="single" w:sz="4" w:space="0" w:color="auto"/>
              <w:right w:val="single" w:sz="4" w:space="0" w:color="auto"/>
            </w:tcBorders>
            <w:noWrap/>
            <w:vAlign w:val="bottom"/>
            <w:hideMark/>
          </w:tcPr>
          <w:p w14:paraId="0A2D6C9F"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65408" behindDoc="0" locked="0" layoutInCell="1" allowOverlap="1" wp14:anchorId="7C3D2D5F" wp14:editId="5202A333">
                  <wp:simplePos x="0" y="0"/>
                  <wp:positionH relativeFrom="column">
                    <wp:posOffset>0</wp:posOffset>
                  </wp:positionH>
                  <wp:positionV relativeFrom="paragraph">
                    <wp:posOffset>9525</wp:posOffset>
                  </wp:positionV>
                  <wp:extent cx="523875" cy="171450"/>
                  <wp:effectExtent l="0" t="0" r="0" b="0"/>
                  <wp:wrapNone/>
                  <wp:docPr id="45" name="Imagen 45"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7E91DD0F"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7CF61666"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Hipótesis (si aplica)</w:t>
            </w:r>
          </w:p>
        </w:tc>
        <w:tc>
          <w:tcPr>
            <w:tcW w:w="0" w:type="auto"/>
            <w:tcBorders>
              <w:top w:val="nil"/>
              <w:left w:val="nil"/>
              <w:bottom w:val="single" w:sz="4" w:space="0" w:color="auto"/>
              <w:right w:val="single" w:sz="4" w:space="0" w:color="auto"/>
            </w:tcBorders>
            <w:vAlign w:val="center"/>
            <w:hideMark/>
          </w:tcPr>
          <w:p w14:paraId="07C644DD"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Presenta una conjetura clara, pude evaluarse con los datos recolectados, se puede traducir en términos estadísticos.</w:t>
            </w:r>
          </w:p>
        </w:tc>
        <w:tc>
          <w:tcPr>
            <w:tcW w:w="1301" w:type="dxa"/>
            <w:tcBorders>
              <w:top w:val="nil"/>
              <w:left w:val="nil"/>
              <w:bottom w:val="single" w:sz="4" w:space="0" w:color="auto"/>
              <w:right w:val="single" w:sz="4" w:space="0" w:color="auto"/>
            </w:tcBorders>
            <w:noWrap/>
            <w:vAlign w:val="bottom"/>
            <w:hideMark/>
          </w:tcPr>
          <w:p w14:paraId="5C4C84DC"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66432" behindDoc="0" locked="0" layoutInCell="1" allowOverlap="1" wp14:anchorId="4A3BC7F3" wp14:editId="727288BF">
                  <wp:simplePos x="0" y="0"/>
                  <wp:positionH relativeFrom="column">
                    <wp:posOffset>0</wp:posOffset>
                  </wp:positionH>
                  <wp:positionV relativeFrom="paragraph">
                    <wp:posOffset>9525</wp:posOffset>
                  </wp:positionV>
                  <wp:extent cx="523875" cy="171450"/>
                  <wp:effectExtent l="0" t="0" r="0" b="0"/>
                  <wp:wrapNone/>
                  <wp:docPr id="44" name="Imagen 44"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7974458B"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3CDA934B"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Diseño del estudio</w:t>
            </w:r>
          </w:p>
        </w:tc>
        <w:tc>
          <w:tcPr>
            <w:tcW w:w="0" w:type="auto"/>
            <w:tcBorders>
              <w:top w:val="nil"/>
              <w:left w:val="nil"/>
              <w:bottom w:val="single" w:sz="4" w:space="0" w:color="auto"/>
              <w:right w:val="single" w:sz="4" w:space="0" w:color="auto"/>
            </w:tcBorders>
            <w:vAlign w:val="center"/>
            <w:hideMark/>
          </w:tcPr>
          <w:p w14:paraId="28516E0D"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Describe la metodología del estudio identificada en la mayor categoría posible y justificado.</w:t>
            </w:r>
          </w:p>
        </w:tc>
        <w:tc>
          <w:tcPr>
            <w:tcW w:w="1301" w:type="dxa"/>
            <w:tcBorders>
              <w:top w:val="nil"/>
              <w:left w:val="nil"/>
              <w:bottom w:val="single" w:sz="4" w:space="0" w:color="auto"/>
              <w:right w:val="single" w:sz="4" w:space="0" w:color="auto"/>
            </w:tcBorders>
            <w:noWrap/>
            <w:vAlign w:val="bottom"/>
            <w:hideMark/>
          </w:tcPr>
          <w:p w14:paraId="56F7BF57"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67456" behindDoc="0" locked="0" layoutInCell="1" allowOverlap="1" wp14:anchorId="2EF4EE90" wp14:editId="0570E8CD">
                  <wp:simplePos x="0" y="0"/>
                  <wp:positionH relativeFrom="column">
                    <wp:posOffset>0</wp:posOffset>
                  </wp:positionH>
                  <wp:positionV relativeFrom="paragraph">
                    <wp:posOffset>9525</wp:posOffset>
                  </wp:positionV>
                  <wp:extent cx="523875" cy="171450"/>
                  <wp:effectExtent l="0" t="0" r="0" b="0"/>
                  <wp:wrapNone/>
                  <wp:docPr id="43" name="Imagen 43"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54DF4AFE"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7C9CD6A2"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Población y criterios de selección</w:t>
            </w:r>
          </w:p>
        </w:tc>
        <w:tc>
          <w:tcPr>
            <w:tcW w:w="0" w:type="auto"/>
            <w:tcBorders>
              <w:top w:val="nil"/>
              <w:left w:val="nil"/>
              <w:bottom w:val="single" w:sz="4" w:space="0" w:color="auto"/>
              <w:right w:val="single" w:sz="4" w:space="0" w:color="auto"/>
            </w:tcBorders>
            <w:vAlign w:val="center"/>
            <w:hideMark/>
          </w:tcPr>
          <w:p w14:paraId="27E30FD8"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 xml:space="preserve">Identifica la población de estudio (referencia y de estudio), criterios de inclusión y exclusión apropiados. </w:t>
            </w:r>
          </w:p>
        </w:tc>
        <w:tc>
          <w:tcPr>
            <w:tcW w:w="1301" w:type="dxa"/>
            <w:tcBorders>
              <w:top w:val="nil"/>
              <w:left w:val="nil"/>
              <w:bottom w:val="single" w:sz="4" w:space="0" w:color="auto"/>
              <w:right w:val="single" w:sz="4" w:space="0" w:color="auto"/>
            </w:tcBorders>
            <w:noWrap/>
            <w:vAlign w:val="bottom"/>
            <w:hideMark/>
          </w:tcPr>
          <w:p w14:paraId="4CE3A936"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68480" behindDoc="0" locked="0" layoutInCell="1" allowOverlap="1" wp14:anchorId="579FB5D2" wp14:editId="250F1FB8">
                  <wp:simplePos x="0" y="0"/>
                  <wp:positionH relativeFrom="column">
                    <wp:posOffset>0</wp:posOffset>
                  </wp:positionH>
                  <wp:positionV relativeFrom="paragraph">
                    <wp:posOffset>9525</wp:posOffset>
                  </wp:positionV>
                  <wp:extent cx="523875" cy="171450"/>
                  <wp:effectExtent l="0" t="0" r="0" b="0"/>
                  <wp:wrapNone/>
                  <wp:docPr id="42" name="Imagen 42"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51723FC3"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154CCBF7"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Muestra</w:t>
            </w:r>
          </w:p>
        </w:tc>
        <w:tc>
          <w:tcPr>
            <w:tcW w:w="0" w:type="auto"/>
            <w:tcBorders>
              <w:top w:val="nil"/>
              <w:left w:val="nil"/>
              <w:bottom w:val="single" w:sz="4" w:space="0" w:color="auto"/>
              <w:right w:val="single" w:sz="4" w:space="0" w:color="auto"/>
            </w:tcBorders>
            <w:vAlign w:val="center"/>
            <w:hideMark/>
          </w:tcPr>
          <w:p w14:paraId="3E398677"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Estrategia de muestreo clara, cálculo de la muestra es apropiado (si aplica o está indicado).</w:t>
            </w:r>
          </w:p>
        </w:tc>
        <w:tc>
          <w:tcPr>
            <w:tcW w:w="1301" w:type="dxa"/>
            <w:tcBorders>
              <w:top w:val="nil"/>
              <w:left w:val="nil"/>
              <w:bottom w:val="single" w:sz="4" w:space="0" w:color="auto"/>
              <w:right w:val="single" w:sz="4" w:space="0" w:color="auto"/>
            </w:tcBorders>
            <w:noWrap/>
            <w:vAlign w:val="bottom"/>
            <w:hideMark/>
          </w:tcPr>
          <w:p w14:paraId="3FE864DD"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69504" behindDoc="0" locked="0" layoutInCell="1" allowOverlap="1" wp14:anchorId="504094EF" wp14:editId="589E6C6A">
                  <wp:simplePos x="0" y="0"/>
                  <wp:positionH relativeFrom="column">
                    <wp:posOffset>0</wp:posOffset>
                  </wp:positionH>
                  <wp:positionV relativeFrom="paragraph">
                    <wp:posOffset>9525</wp:posOffset>
                  </wp:positionV>
                  <wp:extent cx="523875" cy="171450"/>
                  <wp:effectExtent l="0" t="0" r="0" b="0"/>
                  <wp:wrapNone/>
                  <wp:docPr id="41" name="Imagen 41"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699A84F0"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2704EEA3"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Variables</w:t>
            </w:r>
          </w:p>
        </w:tc>
        <w:tc>
          <w:tcPr>
            <w:tcW w:w="0" w:type="auto"/>
            <w:tcBorders>
              <w:top w:val="nil"/>
              <w:left w:val="nil"/>
              <w:bottom w:val="single" w:sz="4" w:space="0" w:color="auto"/>
              <w:right w:val="single" w:sz="4" w:space="0" w:color="auto"/>
            </w:tcBorders>
            <w:vAlign w:val="center"/>
            <w:hideMark/>
          </w:tcPr>
          <w:p w14:paraId="0343B20B"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Tabla con nombre de variable, definición, clasificación y operacionalización.</w:t>
            </w:r>
          </w:p>
        </w:tc>
        <w:tc>
          <w:tcPr>
            <w:tcW w:w="1301" w:type="dxa"/>
            <w:tcBorders>
              <w:top w:val="nil"/>
              <w:left w:val="nil"/>
              <w:bottom w:val="single" w:sz="4" w:space="0" w:color="auto"/>
              <w:right w:val="single" w:sz="4" w:space="0" w:color="auto"/>
            </w:tcBorders>
            <w:noWrap/>
            <w:vAlign w:val="bottom"/>
            <w:hideMark/>
          </w:tcPr>
          <w:p w14:paraId="571206C5"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70528" behindDoc="0" locked="0" layoutInCell="1" allowOverlap="1" wp14:anchorId="50B2054F" wp14:editId="588289A1">
                  <wp:simplePos x="0" y="0"/>
                  <wp:positionH relativeFrom="column">
                    <wp:posOffset>0</wp:posOffset>
                  </wp:positionH>
                  <wp:positionV relativeFrom="paragraph">
                    <wp:posOffset>9525</wp:posOffset>
                  </wp:positionV>
                  <wp:extent cx="523875" cy="171450"/>
                  <wp:effectExtent l="0" t="0" r="0" b="0"/>
                  <wp:wrapNone/>
                  <wp:docPr id="40" name="Imagen 40"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2EEBB629"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67EAE611"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Intervenciones (si aplica)</w:t>
            </w:r>
          </w:p>
        </w:tc>
        <w:tc>
          <w:tcPr>
            <w:tcW w:w="0" w:type="auto"/>
            <w:tcBorders>
              <w:top w:val="nil"/>
              <w:left w:val="nil"/>
              <w:bottom w:val="single" w:sz="4" w:space="0" w:color="auto"/>
              <w:right w:val="single" w:sz="4" w:space="0" w:color="auto"/>
            </w:tcBorders>
            <w:vAlign w:val="center"/>
            <w:hideMark/>
          </w:tcPr>
          <w:p w14:paraId="3989162F"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Descritas en detalle, junto con estrategia de asignación alineada con BPC y el diseño de estudio declarado</w:t>
            </w:r>
          </w:p>
        </w:tc>
        <w:tc>
          <w:tcPr>
            <w:tcW w:w="1301" w:type="dxa"/>
            <w:tcBorders>
              <w:top w:val="nil"/>
              <w:left w:val="nil"/>
              <w:bottom w:val="single" w:sz="4" w:space="0" w:color="auto"/>
              <w:right w:val="single" w:sz="4" w:space="0" w:color="auto"/>
            </w:tcBorders>
            <w:noWrap/>
            <w:vAlign w:val="bottom"/>
            <w:hideMark/>
          </w:tcPr>
          <w:p w14:paraId="5B24D427"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71552" behindDoc="0" locked="0" layoutInCell="1" allowOverlap="1" wp14:anchorId="22E6CED7" wp14:editId="0B99D06C">
                  <wp:simplePos x="0" y="0"/>
                  <wp:positionH relativeFrom="column">
                    <wp:posOffset>0</wp:posOffset>
                  </wp:positionH>
                  <wp:positionV relativeFrom="paragraph">
                    <wp:posOffset>9525</wp:posOffset>
                  </wp:positionV>
                  <wp:extent cx="523875" cy="171450"/>
                  <wp:effectExtent l="0" t="0" r="0" b="0"/>
                  <wp:wrapNone/>
                  <wp:docPr id="39" name="Imagen 39"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43806312"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23B7FC24"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Recolección de datos</w:t>
            </w:r>
          </w:p>
        </w:tc>
        <w:tc>
          <w:tcPr>
            <w:tcW w:w="0" w:type="auto"/>
            <w:tcBorders>
              <w:top w:val="nil"/>
              <w:left w:val="nil"/>
              <w:bottom w:val="single" w:sz="4" w:space="0" w:color="auto"/>
              <w:right w:val="single" w:sz="4" w:space="0" w:color="auto"/>
            </w:tcBorders>
            <w:vAlign w:val="center"/>
            <w:hideMark/>
          </w:tcPr>
          <w:p w14:paraId="6450C23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 xml:space="preserve">Describe fuentes, procedimientos, control de calidad de datos. Se usará </w:t>
            </w:r>
            <w:proofErr w:type="spellStart"/>
            <w:r w:rsidRPr="0012771B">
              <w:rPr>
                <w:rFonts w:ascii="Lato" w:eastAsia="Times New Roman" w:hAnsi="Lato"/>
                <w:color w:val="7F7F7F" w:themeColor="text1" w:themeTint="80"/>
                <w:sz w:val="20"/>
                <w:szCs w:val="20"/>
                <w:lang w:val="es-CO"/>
              </w:rPr>
              <w:t>REDCap</w:t>
            </w:r>
            <w:proofErr w:type="spellEnd"/>
            <w:r w:rsidRPr="0012771B">
              <w:rPr>
                <w:rFonts w:ascii="Lato" w:eastAsia="Times New Roman" w:hAnsi="Lato"/>
                <w:color w:val="7F7F7F" w:themeColor="text1" w:themeTint="80"/>
                <w:sz w:val="20"/>
                <w:szCs w:val="20"/>
                <w:lang w:val="es-CO"/>
              </w:rPr>
              <w:t xml:space="preserve"> u otro medio reconocido por el CIEI para recoger datos</w:t>
            </w:r>
          </w:p>
        </w:tc>
        <w:tc>
          <w:tcPr>
            <w:tcW w:w="1301" w:type="dxa"/>
            <w:tcBorders>
              <w:top w:val="nil"/>
              <w:left w:val="nil"/>
              <w:bottom w:val="single" w:sz="4" w:space="0" w:color="auto"/>
              <w:right w:val="single" w:sz="4" w:space="0" w:color="auto"/>
            </w:tcBorders>
            <w:noWrap/>
            <w:vAlign w:val="bottom"/>
            <w:hideMark/>
          </w:tcPr>
          <w:p w14:paraId="0937FA0C"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72576" behindDoc="0" locked="0" layoutInCell="1" allowOverlap="1" wp14:anchorId="26DD6932" wp14:editId="17197237">
                  <wp:simplePos x="0" y="0"/>
                  <wp:positionH relativeFrom="column">
                    <wp:posOffset>0</wp:posOffset>
                  </wp:positionH>
                  <wp:positionV relativeFrom="paragraph">
                    <wp:posOffset>9525</wp:posOffset>
                  </wp:positionV>
                  <wp:extent cx="523875" cy="171450"/>
                  <wp:effectExtent l="0" t="0" r="0" b="0"/>
                  <wp:wrapNone/>
                  <wp:docPr id="38" name="Imagen 38"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745B748"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2F6572AC"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Procesamiento de la información y plan de análisis de los datos</w:t>
            </w:r>
          </w:p>
        </w:tc>
        <w:tc>
          <w:tcPr>
            <w:tcW w:w="0" w:type="auto"/>
            <w:tcBorders>
              <w:top w:val="nil"/>
              <w:left w:val="nil"/>
              <w:bottom w:val="single" w:sz="4" w:space="0" w:color="auto"/>
              <w:right w:val="single" w:sz="4" w:space="0" w:color="auto"/>
            </w:tcBorders>
            <w:vAlign w:val="center"/>
            <w:hideMark/>
          </w:tcPr>
          <w:p w14:paraId="61ECEEBF"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Describe procesamiento de la información y el análisis por objetivo específico</w:t>
            </w:r>
          </w:p>
        </w:tc>
        <w:tc>
          <w:tcPr>
            <w:tcW w:w="1301" w:type="dxa"/>
            <w:tcBorders>
              <w:top w:val="nil"/>
              <w:left w:val="nil"/>
              <w:bottom w:val="single" w:sz="4" w:space="0" w:color="auto"/>
              <w:right w:val="single" w:sz="4" w:space="0" w:color="auto"/>
            </w:tcBorders>
            <w:noWrap/>
            <w:vAlign w:val="bottom"/>
            <w:hideMark/>
          </w:tcPr>
          <w:p w14:paraId="5990136A"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73600" behindDoc="0" locked="0" layoutInCell="1" allowOverlap="1" wp14:anchorId="463F73A8" wp14:editId="0B44DF68">
                  <wp:simplePos x="0" y="0"/>
                  <wp:positionH relativeFrom="column">
                    <wp:posOffset>0</wp:posOffset>
                  </wp:positionH>
                  <wp:positionV relativeFrom="paragraph">
                    <wp:posOffset>9525</wp:posOffset>
                  </wp:positionV>
                  <wp:extent cx="523875" cy="171450"/>
                  <wp:effectExtent l="0" t="0" r="0" b="0"/>
                  <wp:wrapNone/>
                  <wp:docPr id="37" name="Imagen 37"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67A74182"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1894FC9B"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Limitaciones esperadas y control de sesgo</w:t>
            </w:r>
          </w:p>
        </w:tc>
        <w:tc>
          <w:tcPr>
            <w:tcW w:w="0" w:type="auto"/>
            <w:tcBorders>
              <w:top w:val="nil"/>
              <w:left w:val="nil"/>
              <w:bottom w:val="single" w:sz="4" w:space="0" w:color="auto"/>
              <w:right w:val="single" w:sz="4" w:space="0" w:color="auto"/>
            </w:tcBorders>
            <w:vAlign w:val="center"/>
            <w:hideMark/>
          </w:tcPr>
          <w:p w14:paraId="26AB89AC"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Declarados y con estrategias de control.</w:t>
            </w:r>
          </w:p>
        </w:tc>
        <w:tc>
          <w:tcPr>
            <w:tcW w:w="1301" w:type="dxa"/>
            <w:tcBorders>
              <w:top w:val="nil"/>
              <w:left w:val="nil"/>
              <w:bottom w:val="single" w:sz="4" w:space="0" w:color="auto"/>
              <w:right w:val="single" w:sz="4" w:space="0" w:color="auto"/>
            </w:tcBorders>
            <w:noWrap/>
            <w:vAlign w:val="bottom"/>
            <w:hideMark/>
          </w:tcPr>
          <w:p w14:paraId="1DCD4A47"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74624" behindDoc="0" locked="0" layoutInCell="1" allowOverlap="1" wp14:anchorId="6C3B576B" wp14:editId="52258A8C">
                  <wp:simplePos x="0" y="0"/>
                  <wp:positionH relativeFrom="column">
                    <wp:posOffset>-6350</wp:posOffset>
                  </wp:positionH>
                  <wp:positionV relativeFrom="paragraph">
                    <wp:posOffset>-253365</wp:posOffset>
                  </wp:positionV>
                  <wp:extent cx="523875" cy="171450"/>
                  <wp:effectExtent l="0" t="0" r="0" b="0"/>
                  <wp:wrapNone/>
                  <wp:docPr id="36" name="Imagen 36"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24215D9F"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16890F84"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Consideraciones éticas</w:t>
            </w:r>
          </w:p>
        </w:tc>
        <w:tc>
          <w:tcPr>
            <w:tcW w:w="0" w:type="auto"/>
            <w:tcBorders>
              <w:top w:val="nil"/>
              <w:left w:val="nil"/>
              <w:bottom w:val="single" w:sz="4" w:space="0" w:color="auto"/>
              <w:right w:val="single" w:sz="4" w:space="0" w:color="auto"/>
            </w:tcBorders>
            <w:vAlign w:val="center"/>
            <w:hideMark/>
          </w:tcPr>
          <w:p w14:paraId="2324F506"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Declara normas en ética de la investigación nacionales e internacionales relevantes.</w:t>
            </w:r>
          </w:p>
        </w:tc>
        <w:tc>
          <w:tcPr>
            <w:tcW w:w="1301" w:type="dxa"/>
            <w:tcBorders>
              <w:top w:val="nil"/>
              <w:left w:val="nil"/>
              <w:bottom w:val="single" w:sz="4" w:space="0" w:color="auto"/>
              <w:right w:val="single" w:sz="4" w:space="0" w:color="auto"/>
            </w:tcBorders>
            <w:noWrap/>
            <w:vAlign w:val="bottom"/>
            <w:hideMark/>
          </w:tcPr>
          <w:p w14:paraId="5BD8B840" w14:textId="31BEA9DD" w:rsidR="0012771B" w:rsidRPr="0012771B" w:rsidRDefault="000953A6"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78720" behindDoc="0" locked="0" layoutInCell="1" allowOverlap="1" wp14:anchorId="1B946C7C" wp14:editId="26073E32">
                  <wp:simplePos x="0" y="0"/>
                  <wp:positionH relativeFrom="column">
                    <wp:posOffset>12700</wp:posOffset>
                  </wp:positionH>
                  <wp:positionV relativeFrom="paragraph">
                    <wp:posOffset>-253365</wp:posOffset>
                  </wp:positionV>
                  <wp:extent cx="523875" cy="171450"/>
                  <wp:effectExtent l="0" t="0" r="0" b="0"/>
                  <wp:wrapNone/>
                  <wp:docPr id="30" name="Imagen 30"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726FBE94"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2F116598"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Clasificación de riesgo del estudio</w:t>
            </w:r>
          </w:p>
        </w:tc>
        <w:tc>
          <w:tcPr>
            <w:tcW w:w="0" w:type="auto"/>
            <w:tcBorders>
              <w:top w:val="nil"/>
              <w:left w:val="nil"/>
              <w:bottom w:val="single" w:sz="4" w:space="0" w:color="auto"/>
              <w:right w:val="single" w:sz="4" w:space="0" w:color="auto"/>
            </w:tcBorders>
            <w:vAlign w:val="center"/>
            <w:hideMark/>
          </w:tcPr>
          <w:p w14:paraId="497340F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Clasifica el riesgo del estudio de acuerdo con la Resolución 8430 de 1993.</w:t>
            </w:r>
          </w:p>
        </w:tc>
        <w:tc>
          <w:tcPr>
            <w:tcW w:w="1301" w:type="dxa"/>
            <w:tcBorders>
              <w:top w:val="nil"/>
              <w:left w:val="nil"/>
              <w:bottom w:val="single" w:sz="4" w:space="0" w:color="auto"/>
              <w:right w:val="single" w:sz="4" w:space="0" w:color="auto"/>
            </w:tcBorders>
            <w:noWrap/>
            <w:vAlign w:val="bottom"/>
            <w:hideMark/>
          </w:tcPr>
          <w:p w14:paraId="6590789B" w14:textId="5369D6FA"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76672" behindDoc="0" locked="0" layoutInCell="1" allowOverlap="1" wp14:anchorId="7B8FE299" wp14:editId="41C2CB3E">
                  <wp:simplePos x="0" y="0"/>
                  <wp:positionH relativeFrom="column">
                    <wp:posOffset>0</wp:posOffset>
                  </wp:positionH>
                  <wp:positionV relativeFrom="paragraph">
                    <wp:posOffset>9525</wp:posOffset>
                  </wp:positionV>
                  <wp:extent cx="523875" cy="171450"/>
                  <wp:effectExtent l="0" t="0" r="0" b="0"/>
                  <wp:wrapNone/>
                  <wp:docPr id="34" name="Imagen 34"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2121880" w14:textId="77777777" w:rsidTr="000953A6">
        <w:trPr>
          <w:trHeight w:val="600"/>
        </w:trPr>
        <w:tc>
          <w:tcPr>
            <w:tcW w:w="0" w:type="auto"/>
            <w:tcBorders>
              <w:top w:val="nil"/>
              <w:left w:val="single" w:sz="4" w:space="0" w:color="auto"/>
              <w:bottom w:val="single" w:sz="4" w:space="0" w:color="auto"/>
              <w:right w:val="single" w:sz="4" w:space="0" w:color="auto"/>
            </w:tcBorders>
            <w:vAlign w:val="center"/>
            <w:hideMark/>
          </w:tcPr>
          <w:p w14:paraId="43EF1FAA"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Balance de riesgo/beneficio</w:t>
            </w:r>
          </w:p>
        </w:tc>
        <w:tc>
          <w:tcPr>
            <w:tcW w:w="0" w:type="auto"/>
            <w:tcBorders>
              <w:top w:val="nil"/>
              <w:left w:val="nil"/>
              <w:bottom w:val="single" w:sz="4" w:space="0" w:color="auto"/>
              <w:right w:val="single" w:sz="4" w:space="0" w:color="auto"/>
            </w:tcBorders>
            <w:vAlign w:val="center"/>
            <w:hideMark/>
          </w:tcPr>
          <w:p w14:paraId="479E85D0"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Declara riesgos para sujetos de investigación o instituciones participantes, así como estrategias para mitigar los riesgos (consistente con declarados en consentimiento/asentimiento).</w:t>
            </w:r>
          </w:p>
        </w:tc>
        <w:tc>
          <w:tcPr>
            <w:tcW w:w="1301" w:type="dxa"/>
            <w:vMerge w:val="restart"/>
            <w:tcBorders>
              <w:top w:val="nil"/>
              <w:left w:val="nil"/>
              <w:bottom w:val="single" w:sz="4" w:space="0" w:color="auto"/>
              <w:right w:val="single" w:sz="4" w:space="0" w:color="auto"/>
            </w:tcBorders>
            <w:noWrap/>
            <w:vAlign w:val="bottom"/>
            <w:hideMark/>
          </w:tcPr>
          <w:p w14:paraId="27805A3A" w14:textId="18DE3A2F" w:rsidR="0012771B" w:rsidRPr="0012771B" w:rsidRDefault="000953A6"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77696" behindDoc="0" locked="0" layoutInCell="1" allowOverlap="1" wp14:anchorId="281E9D02" wp14:editId="3119C74B">
                  <wp:simplePos x="0" y="0"/>
                  <wp:positionH relativeFrom="column">
                    <wp:posOffset>-17780</wp:posOffset>
                  </wp:positionH>
                  <wp:positionV relativeFrom="paragraph">
                    <wp:posOffset>-437515</wp:posOffset>
                  </wp:positionV>
                  <wp:extent cx="523875" cy="381000"/>
                  <wp:effectExtent l="0" t="0" r="0" b="0"/>
                  <wp:wrapNone/>
                  <wp:docPr id="33" name="Imagen 33" descr="C:\Users\macepeda\AppData\Local\Temp\msohtmlclip1\01\clip_image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macepeda\AppData\Local\Temp\msohtmlclip1\01\clip_image002.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71B">
              <w:rPr>
                <w:rFonts w:ascii="Lato" w:eastAsia="Times New Roman" w:hAnsi="Lato"/>
                <w:noProof/>
                <w:color w:val="7F7F7F" w:themeColor="text1" w:themeTint="80"/>
                <w:sz w:val="20"/>
                <w:szCs w:val="20"/>
              </w:rPr>
              <w:drawing>
                <wp:anchor distT="0" distB="0" distL="114300" distR="114300" simplePos="0" relativeHeight="251675648" behindDoc="0" locked="0" layoutInCell="1" allowOverlap="1" wp14:anchorId="75E9C87A" wp14:editId="3B077DF2">
                  <wp:simplePos x="0" y="0"/>
                  <wp:positionH relativeFrom="column">
                    <wp:posOffset>-1905</wp:posOffset>
                  </wp:positionH>
                  <wp:positionV relativeFrom="paragraph">
                    <wp:posOffset>99695</wp:posOffset>
                  </wp:positionV>
                  <wp:extent cx="523875" cy="171450"/>
                  <wp:effectExtent l="0" t="0" r="0" b="0"/>
                  <wp:wrapNone/>
                  <wp:docPr id="35" name="Imagen 35"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71B">
              <w:rPr>
                <w:rFonts w:ascii="Lato" w:eastAsia="Times New Roman" w:hAnsi="Lato"/>
                <w:noProof/>
                <w:color w:val="7F7F7F" w:themeColor="text1" w:themeTint="80"/>
                <w:sz w:val="20"/>
                <w:szCs w:val="20"/>
              </w:rPr>
              <w:drawing>
                <wp:anchor distT="0" distB="0" distL="114300" distR="114300" simplePos="0" relativeHeight="251680768" behindDoc="0" locked="0" layoutInCell="1" allowOverlap="1" wp14:anchorId="6C331AAA" wp14:editId="69023207">
                  <wp:simplePos x="0" y="0"/>
                  <wp:positionH relativeFrom="column">
                    <wp:posOffset>-26670</wp:posOffset>
                  </wp:positionH>
                  <wp:positionV relativeFrom="paragraph">
                    <wp:posOffset>483870</wp:posOffset>
                  </wp:positionV>
                  <wp:extent cx="523875" cy="283210"/>
                  <wp:effectExtent l="0" t="0" r="0" b="0"/>
                  <wp:wrapNone/>
                  <wp:docPr id="28" name="Imagen 28" descr="C:\Users\macepeda\AppData\Local\Temp\msohtmlclip1\01\clip_image0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macepeda\AppData\Local\Temp\msohtmlclip1\01\clip_image003.png"/>
                          <pic:cNvPicPr preferRelativeResize="0">
                            <a:picLocks noRot="1" noChangeArrowheads="1" noChangeShapeType="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7F7306E8" w14:textId="77777777" w:rsidTr="000953A6">
        <w:trPr>
          <w:trHeight w:val="600"/>
        </w:trPr>
        <w:tc>
          <w:tcPr>
            <w:tcW w:w="0" w:type="auto"/>
            <w:tcBorders>
              <w:top w:val="nil"/>
              <w:left w:val="single" w:sz="4" w:space="0" w:color="auto"/>
              <w:bottom w:val="single" w:sz="4" w:space="0" w:color="auto"/>
              <w:right w:val="single" w:sz="4" w:space="0" w:color="auto"/>
            </w:tcBorders>
            <w:vAlign w:val="center"/>
            <w:hideMark/>
          </w:tcPr>
          <w:p w14:paraId="0B42872C"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Póliza de responsabilidad (si aplica)</w:t>
            </w:r>
          </w:p>
        </w:tc>
        <w:tc>
          <w:tcPr>
            <w:tcW w:w="0" w:type="auto"/>
            <w:tcBorders>
              <w:top w:val="nil"/>
              <w:left w:val="nil"/>
              <w:bottom w:val="single" w:sz="4" w:space="0" w:color="auto"/>
              <w:right w:val="single" w:sz="4" w:space="0" w:color="auto"/>
            </w:tcBorders>
            <w:vAlign w:val="center"/>
            <w:hideMark/>
          </w:tcPr>
          <w:p w14:paraId="12485DF5" w14:textId="1AE8BB7E"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En experimentos clínicos debe cubrir gastos médicos generados por eventos adversos derivados de intervenciones y procedimientos del estudio, así como lucro cesante.</w:t>
            </w:r>
          </w:p>
        </w:tc>
        <w:tc>
          <w:tcPr>
            <w:tcW w:w="1301" w:type="dxa"/>
            <w:vMerge/>
            <w:tcBorders>
              <w:top w:val="nil"/>
              <w:left w:val="nil"/>
              <w:bottom w:val="single" w:sz="4" w:space="0" w:color="auto"/>
              <w:right w:val="single" w:sz="4" w:space="0" w:color="auto"/>
            </w:tcBorders>
            <w:vAlign w:val="center"/>
            <w:hideMark/>
          </w:tcPr>
          <w:p w14:paraId="7D49489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p>
        </w:tc>
      </w:tr>
      <w:tr w:rsidR="0012771B" w:rsidRPr="0012771B" w14:paraId="0031BA1F"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7ADCFB79"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Manejo de datos</w:t>
            </w:r>
          </w:p>
        </w:tc>
        <w:tc>
          <w:tcPr>
            <w:tcW w:w="0" w:type="auto"/>
            <w:tcBorders>
              <w:top w:val="nil"/>
              <w:left w:val="nil"/>
              <w:bottom w:val="single" w:sz="4" w:space="0" w:color="auto"/>
              <w:right w:val="single" w:sz="4" w:space="0" w:color="auto"/>
            </w:tcBorders>
            <w:vAlign w:val="center"/>
            <w:hideMark/>
          </w:tcPr>
          <w:p w14:paraId="0AA84147" w14:textId="39E5DC8B"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Describe el manejo de datos personales en cumplimiento con la Ley Estatutaria 1581 de 2012 y su decreto reglamentario.</w:t>
            </w:r>
          </w:p>
        </w:tc>
        <w:tc>
          <w:tcPr>
            <w:tcW w:w="1301" w:type="dxa"/>
            <w:vMerge/>
            <w:tcBorders>
              <w:top w:val="nil"/>
              <w:left w:val="nil"/>
              <w:bottom w:val="single" w:sz="4" w:space="0" w:color="auto"/>
              <w:right w:val="single" w:sz="4" w:space="0" w:color="auto"/>
            </w:tcBorders>
            <w:vAlign w:val="center"/>
            <w:hideMark/>
          </w:tcPr>
          <w:p w14:paraId="73DCFF0E"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p>
        </w:tc>
      </w:tr>
      <w:tr w:rsidR="0012771B" w:rsidRPr="0012771B" w14:paraId="3278370A"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0EBDD875"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Tratamiento de muestras biológicas (si aplica)</w:t>
            </w:r>
          </w:p>
        </w:tc>
        <w:tc>
          <w:tcPr>
            <w:tcW w:w="0" w:type="auto"/>
            <w:tcBorders>
              <w:top w:val="nil"/>
              <w:left w:val="nil"/>
              <w:bottom w:val="single" w:sz="4" w:space="0" w:color="auto"/>
              <w:right w:val="single" w:sz="4" w:space="0" w:color="auto"/>
            </w:tcBorders>
            <w:vAlign w:val="center"/>
            <w:hideMark/>
          </w:tcPr>
          <w:p w14:paraId="2425C5E4"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Describe su tratamiento y adherencia a la Ley 2287 de 2023, en caso de conformar una colección.</w:t>
            </w:r>
          </w:p>
        </w:tc>
        <w:tc>
          <w:tcPr>
            <w:tcW w:w="1301" w:type="dxa"/>
            <w:tcBorders>
              <w:top w:val="nil"/>
              <w:left w:val="nil"/>
              <w:bottom w:val="single" w:sz="4" w:space="0" w:color="auto"/>
              <w:right w:val="single" w:sz="4" w:space="0" w:color="auto"/>
            </w:tcBorders>
            <w:noWrap/>
            <w:vAlign w:val="bottom"/>
            <w:hideMark/>
          </w:tcPr>
          <w:p w14:paraId="58258550"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79744" behindDoc="0" locked="0" layoutInCell="1" allowOverlap="1" wp14:anchorId="408D440C" wp14:editId="06784752">
                  <wp:simplePos x="0" y="0"/>
                  <wp:positionH relativeFrom="column">
                    <wp:posOffset>-2540</wp:posOffset>
                  </wp:positionH>
                  <wp:positionV relativeFrom="paragraph">
                    <wp:posOffset>-318135</wp:posOffset>
                  </wp:positionV>
                  <wp:extent cx="523875" cy="171450"/>
                  <wp:effectExtent l="0" t="0" r="0" b="0"/>
                  <wp:wrapNone/>
                  <wp:docPr id="29" name="Imagen 29"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7FC4C3F9"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48E44077"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Cronograma</w:t>
            </w:r>
          </w:p>
        </w:tc>
        <w:tc>
          <w:tcPr>
            <w:tcW w:w="0" w:type="auto"/>
            <w:tcBorders>
              <w:top w:val="nil"/>
              <w:left w:val="nil"/>
              <w:bottom w:val="single" w:sz="4" w:space="0" w:color="auto"/>
              <w:right w:val="single" w:sz="4" w:space="0" w:color="auto"/>
            </w:tcBorders>
            <w:vAlign w:val="center"/>
            <w:hideMark/>
          </w:tcPr>
          <w:p w14:paraId="7789FA28"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Viable y detallado por actividad.</w:t>
            </w:r>
          </w:p>
        </w:tc>
        <w:tc>
          <w:tcPr>
            <w:tcW w:w="1301" w:type="dxa"/>
            <w:tcBorders>
              <w:top w:val="nil"/>
              <w:left w:val="nil"/>
              <w:bottom w:val="single" w:sz="4" w:space="0" w:color="auto"/>
              <w:right w:val="single" w:sz="4" w:space="0" w:color="auto"/>
            </w:tcBorders>
            <w:noWrap/>
            <w:vAlign w:val="bottom"/>
            <w:hideMark/>
          </w:tcPr>
          <w:p w14:paraId="034EC413"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81792" behindDoc="0" locked="0" layoutInCell="1" allowOverlap="1" wp14:anchorId="4F54C8CA" wp14:editId="02A7C979">
                  <wp:simplePos x="0" y="0"/>
                  <wp:positionH relativeFrom="column">
                    <wp:posOffset>-2540</wp:posOffset>
                  </wp:positionH>
                  <wp:positionV relativeFrom="paragraph">
                    <wp:posOffset>24765</wp:posOffset>
                  </wp:positionV>
                  <wp:extent cx="523875" cy="171450"/>
                  <wp:effectExtent l="0" t="0" r="0" b="0"/>
                  <wp:wrapNone/>
                  <wp:docPr id="27" name="Imagen 27"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58DC2CED" w14:textId="77777777" w:rsidTr="000953A6">
        <w:trPr>
          <w:trHeight w:val="600"/>
        </w:trPr>
        <w:tc>
          <w:tcPr>
            <w:tcW w:w="0" w:type="auto"/>
            <w:tcBorders>
              <w:top w:val="nil"/>
              <w:left w:val="single" w:sz="4" w:space="0" w:color="auto"/>
              <w:bottom w:val="single" w:sz="4" w:space="0" w:color="auto"/>
              <w:right w:val="single" w:sz="4" w:space="0" w:color="auto"/>
            </w:tcBorders>
            <w:vAlign w:val="center"/>
            <w:hideMark/>
          </w:tcPr>
          <w:p w14:paraId="3A9F14B5"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lastRenderedPageBreak/>
              <w:t>Resultados y productos esperados</w:t>
            </w:r>
          </w:p>
        </w:tc>
        <w:tc>
          <w:tcPr>
            <w:tcW w:w="0" w:type="auto"/>
            <w:tcBorders>
              <w:top w:val="nil"/>
              <w:left w:val="nil"/>
              <w:bottom w:val="single" w:sz="4" w:space="0" w:color="auto"/>
              <w:right w:val="single" w:sz="4" w:space="0" w:color="auto"/>
            </w:tcBorders>
            <w:vAlign w:val="center"/>
            <w:hideMark/>
          </w:tcPr>
          <w:p w14:paraId="03EA27DE"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Coherentes con objetivos y categorías de impacto (generación y aplicación de conocimiento, fortalecimiento de capacidades científicas, apropiación social del conocimiento, desarrollo tecnológico e innovación)</w:t>
            </w:r>
          </w:p>
        </w:tc>
        <w:tc>
          <w:tcPr>
            <w:tcW w:w="1301" w:type="dxa"/>
            <w:vMerge w:val="restart"/>
            <w:tcBorders>
              <w:top w:val="nil"/>
              <w:left w:val="nil"/>
              <w:bottom w:val="single" w:sz="4" w:space="0" w:color="auto"/>
              <w:right w:val="single" w:sz="4" w:space="0" w:color="auto"/>
            </w:tcBorders>
            <w:noWrap/>
            <w:vAlign w:val="bottom"/>
            <w:hideMark/>
          </w:tcPr>
          <w:p w14:paraId="49082765"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705344" behindDoc="0" locked="0" layoutInCell="1" allowOverlap="1" wp14:anchorId="79E8E37F" wp14:editId="766C7659">
                  <wp:simplePos x="0" y="0"/>
                  <wp:positionH relativeFrom="column">
                    <wp:posOffset>-12700</wp:posOffset>
                  </wp:positionH>
                  <wp:positionV relativeFrom="paragraph">
                    <wp:posOffset>-226060</wp:posOffset>
                  </wp:positionV>
                  <wp:extent cx="523875" cy="171450"/>
                  <wp:effectExtent l="0" t="0" r="0" b="0"/>
                  <wp:wrapNone/>
                  <wp:docPr id="2096331862" name="Imagen 2096331862"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71B">
              <w:rPr>
                <w:rFonts w:ascii="Lato" w:eastAsia="Times New Roman" w:hAnsi="Lato"/>
                <w:noProof/>
                <w:color w:val="7F7F7F" w:themeColor="text1" w:themeTint="80"/>
                <w:sz w:val="20"/>
                <w:szCs w:val="20"/>
              </w:rPr>
              <w:drawing>
                <wp:anchor distT="0" distB="0" distL="114300" distR="114300" simplePos="0" relativeHeight="251704320" behindDoc="0" locked="0" layoutInCell="1" allowOverlap="1" wp14:anchorId="3A0524CD" wp14:editId="726198AC">
                  <wp:simplePos x="0" y="0"/>
                  <wp:positionH relativeFrom="column">
                    <wp:posOffset>-3175</wp:posOffset>
                  </wp:positionH>
                  <wp:positionV relativeFrom="paragraph">
                    <wp:posOffset>-802640</wp:posOffset>
                  </wp:positionV>
                  <wp:extent cx="523875" cy="171450"/>
                  <wp:effectExtent l="0" t="0" r="0" b="0"/>
                  <wp:wrapNone/>
                  <wp:docPr id="941823555" name="Imagen 941823555"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1234DF4D"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11B454C5"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Estrategias de difusión</w:t>
            </w:r>
          </w:p>
        </w:tc>
        <w:tc>
          <w:tcPr>
            <w:tcW w:w="0" w:type="auto"/>
            <w:tcBorders>
              <w:top w:val="nil"/>
              <w:left w:val="nil"/>
              <w:bottom w:val="single" w:sz="4" w:space="0" w:color="auto"/>
              <w:right w:val="single" w:sz="4" w:space="0" w:color="auto"/>
            </w:tcBorders>
            <w:vAlign w:val="center"/>
            <w:hideMark/>
          </w:tcPr>
          <w:p w14:paraId="4E24C6C8"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Actividades para difundir y diseminar resultados de investigación</w:t>
            </w:r>
          </w:p>
        </w:tc>
        <w:tc>
          <w:tcPr>
            <w:tcW w:w="1301" w:type="dxa"/>
            <w:vMerge/>
            <w:tcBorders>
              <w:top w:val="nil"/>
              <w:left w:val="nil"/>
              <w:bottom w:val="single" w:sz="4" w:space="0" w:color="auto"/>
              <w:right w:val="single" w:sz="4" w:space="0" w:color="auto"/>
            </w:tcBorders>
            <w:vAlign w:val="center"/>
            <w:hideMark/>
          </w:tcPr>
          <w:p w14:paraId="73EACFDA"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p>
        </w:tc>
      </w:tr>
      <w:tr w:rsidR="0012771B" w:rsidRPr="0012771B" w14:paraId="258F529B"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11673F41"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Presupuesto</w:t>
            </w:r>
          </w:p>
        </w:tc>
        <w:tc>
          <w:tcPr>
            <w:tcW w:w="0" w:type="auto"/>
            <w:tcBorders>
              <w:top w:val="nil"/>
              <w:left w:val="nil"/>
              <w:bottom w:val="single" w:sz="4" w:space="0" w:color="auto"/>
              <w:right w:val="single" w:sz="4" w:space="0" w:color="auto"/>
            </w:tcBorders>
            <w:vAlign w:val="center"/>
            <w:hideMark/>
          </w:tcPr>
          <w:p w14:paraId="40F24F85"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Detallado, coherente con objetivos y duración.</w:t>
            </w:r>
            <w:r w:rsidRPr="0012771B">
              <w:rPr>
                <w:rFonts w:ascii="Lato" w:eastAsia="Times New Roman" w:hAnsi="Lato"/>
                <w:noProof/>
                <w:color w:val="7F7F7F" w:themeColor="text1" w:themeTint="80"/>
                <w:sz w:val="20"/>
                <w:szCs w:val="20"/>
                <w:lang w:val="es-CO"/>
              </w:rPr>
              <w:t xml:space="preserve"> </w:t>
            </w:r>
          </w:p>
        </w:tc>
        <w:tc>
          <w:tcPr>
            <w:tcW w:w="1301" w:type="dxa"/>
            <w:tcBorders>
              <w:top w:val="nil"/>
              <w:left w:val="nil"/>
              <w:bottom w:val="single" w:sz="4" w:space="0" w:color="auto"/>
              <w:right w:val="single" w:sz="4" w:space="0" w:color="auto"/>
            </w:tcBorders>
            <w:noWrap/>
            <w:vAlign w:val="bottom"/>
            <w:hideMark/>
          </w:tcPr>
          <w:p w14:paraId="2AE16FEB"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706368" behindDoc="0" locked="0" layoutInCell="1" allowOverlap="1" wp14:anchorId="252AF446" wp14:editId="7BE9E995">
                  <wp:simplePos x="0" y="0"/>
                  <wp:positionH relativeFrom="column">
                    <wp:posOffset>-12700</wp:posOffset>
                  </wp:positionH>
                  <wp:positionV relativeFrom="paragraph">
                    <wp:posOffset>-123190</wp:posOffset>
                  </wp:positionV>
                  <wp:extent cx="523875" cy="171450"/>
                  <wp:effectExtent l="0" t="0" r="0" b="0"/>
                  <wp:wrapNone/>
                  <wp:docPr id="422564917" name="Imagen 422564917"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17D12513"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0660BBAF"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Trayectoria del grupo de investigadores</w:t>
            </w:r>
          </w:p>
        </w:tc>
        <w:tc>
          <w:tcPr>
            <w:tcW w:w="0" w:type="auto"/>
            <w:tcBorders>
              <w:top w:val="nil"/>
              <w:left w:val="nil"/>
              <w:bottom w:val="single" w:sz="4" w:space="0" w:color="auto"/>
              <w:right w:val="single" w:sz="4" w:space="0" w:color="auto"/>
            </w:tcBorders>
            <w:vAlign w:val="center"/>
            <w:hideMark/>
          </w:tcPr>
          <w:p w14:paraId="480CE4F7"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Rol y experiencia de cada investigador.</w:t>
            </w:r>
          </w:p>
        </w:tc>
        <w:tc>
          <w:tcPr>
            <w:tcW w:w="1301" w:type="dxa"/>
            <w:tcBorders>
              <w:top w:val="nil"/>
              <w:left w:val="nil"/>
              <w:bottom w:val="single" w:sz="4" w:space="0" w:color="auto"/>
              <w:right w:val="single" w:sz="4" w:space="0" w:color="auto"/>
            </w:tcBorders>
            <w:noWrap/>
            <w:vAlign w:val="bottom"/>
            <w:hideMark/>
          </w:tcPr>
          <w:p w14:paraId="31B8C102"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707392" behindDoc="0" locked="0" layoutInCell="1" allowOverlap="1" wp14:anchorId="57B2F642" wp14:editId="079E2902">
                  <wp:simplePos x="0" y="0"/>
                  <wp:positionH relativeFrom="column">
                    <wp:posOffset>-10160</wp:posOffset>
                  </wp:positionH>
                  <wp:positionV relativeFrom="paragraph">
                    <wp:posOffset>-238760</wp:posOffset>
                  </wp:positionV>
                  <wp:extent cx="523875" cy="171450"/>
                  <wp:effectExtent l="0" t="0" r="0" b="0"/>
                  <wp:wrapNone/>
                  <wp:docPr id="1046666437" name="Imagen 1046666437"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D4567F9"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4D87F7FC"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Referencias</w:t>
            </w:r>
          </w:p>
        </w:tc>
        <w:tc>
          <w:tcPr>
            <w:tcW w:w="0" w:type="auto"/>
            <w:tcBorders>
              <w:top w:val="nil"/>
              <w:left w:val="nil"/>
              <w:bottom w:val="single" w:sz="4" w:space="0" w:color="auto"/>
              <w:right w:val="single" w:sz="4" w:space="0" w:color="auto"/>
            </w:tcBorders>
            <w:vAlign w:val="center"/>
            <w:hideMark/>
          </w:tcPr>
          <w:p w14:paraId="74414D38"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Referencias relevantes y en formato apropiado</w:t>
            </w:r>
          </w:p>
        </w:tc>
        <w:tc>
          <w:tcPr>
            <w:tcW w:w="1301" w:type="dxa"/>
            <w:tcBorders>
              <w:top w:val="nil"/>
              <w:left w:val="nil"/>
              <w:bottom w:val="single" w:sz="4" w:space="0" w:color="auto"/>
              <w:right w:val="single" w:sz="4" w:space="0" w:color="auto"/>
            </w:tcBorders>
            <w:noWrap/>
            <w:vAlign w:val="bottom"/>
            <w:hideMark/>
          </w:tcPr>
          <w:p w14:paraId="083C52E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82816" behindDoc="0" locked="0" layoutInCell="1" allowOverlap="1" wp14:anchorId="5997DBD6" wp14:editId="31D97DBB">
                  <wp:simplePos x="0" y="0"/>
                  <wp:positionH relativeFrom="column">
                    <wp:posOffset>0</wp:posOffset>
                  </wp:positionH>
                  <wp:positionV relativeFrom="paragraph">
                    <wp:posOffset>9525</wp:posOffset>
                  </wp:positionV>
                  <wp:extent cx="523875" cy="171450"/>
                  <wp:effectExtent l="0" t="0" r="0" b="0"/>
                  <wp:wrapNone/>
                  <wp:docPr id="24" name="Imagen 24"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51011A6B" w14:textId="77777777" w:rsidTr="000953A6">
        <w:trPr>
          <w:trHeight w:val="300"/>
        </w:trPr>
        <w:tc>
          <w:tcPr>
            <w:tcW w:w="0" w:type="auto"/>
            <w:tcBorders>
              <w:top w:val="nil"/>
              <w:left w:val="single" w:sz="4" w:space="0" w:color="auto"/>
              <w:bottom w:val="single" w:sz="4" w:space="0" w:color="auto"/>
              <w:right w:val="single" w:sz="4" w:space="0" w:color="auto"/>
            </w:tcBorders>
            <w:vAlign w:val="center"/>
            <w:hideMark/>
          </w:tcPr>
          <w:p w14:paraId="3AB27F31" w14:textId="77777777" w:rsidR="0012771B" w:rsidRPr="0012771B" w:rsidRDefault="0012771B" w:rsidP="008846E9">
            <w:pPr>
              <w:spacing w:line="240" w:lineRule="auto"/>
              <w:rPr>
                <w:rFonts w:ascii="Lato" w:eastAsia="Times New Roman" w:hAnsi="Lato"/>
                <w:color w:val="7F7F7F" w:themeColor="text1" w:themeTint="80"/>
                <w:sz w:val="20"/>
                <w:szCs w:val="20"/>
              </w:rPr>
            </w:pPr>
            <w:r w:rsidRPr="0012771B">
              <w:rPr>
                <w:rFonts w:ascii="Lato" w:eastAsia="Times New Roman" w:hAnsi="Lato"/>
                <w:color w:val="7F7F7F" w:themeColor="text1" w:themeTint="80"/>
                <w:sz w:val="20"/>
                <w:szCs w:val="20"/>
              </w:rPr>
              <w:t>Anexos</w:t>
            </w:r>
          </w:p>
        </w:tc>
        <w:tc>
          <w:tcPr>
            <w:tcW w:w="0" w:type="auto"/>
            <w:tcBorders>
              <w:top w:val="nil"/>
              <w:left w:val="nil"/>
              <w:bottom w:val="single" w:sz="4" w:space="0" w:color="auto"/>
              <w:right w:val="single" w:sz="4" w:space="0" w:color="auto"/>
            </w:tcBorders>
            <w:vAlign w:val="center"/>
            <w:hideMark/>
          </w:tcPr>
          <w:p w14:paraId="6CC65C6E"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Formato de recolección de datos/instrumentos de medición.</w:t>
            </w:r>
          </w:p>
        </w:tc>
        <w:tc>
          <w:tcPr>
            <w:tcW w:w="1301" w:type="dxa"/>
            <w:tcBorders>
              <w:top w:val="nil"/>
              <w:left w:val="nil"/>
              <w:bottom w:val="single" w:sz="4" w:space="0" w:color="auto"/>
              <w:right w:val="single" w:sz="4" w:space="0" w:color="auto"/>
            </w:tcBorders>
            <w:noWrap/>
            <w:vAlign w:val="bottom"/>
            <w:hideMark/>
          </w:tcPr>
          <w:p w14:paraId="10D4DBCE"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83840" behindDoc="0" locked="0" layoutInCell="1" allowOverlap="1" wp14:anchorId="7FB9325E" wp14:editId="7ECE2C44">
                  <wp:simplePos x="0" y="0"/>
                  <wp:positionH relativeFrom="column">
                    <wp:posOffset>0</wp:posOffset>
                  </wp:positionH>
                  <wp:positionV relativeFrom="paragraph">
                    <wp:posOffset>9525</wp:posOffset>
                  </wp:positionV>
                  <wp:extent cx="523875" cy="171450"/>
                  <wp:effectExtent l="0" t="0" r="0" b="0"/>
                  <wp:wrapNone/>
                  <wp:docPr id="23" name="Imagen 23"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EB1B6C0" w14:textId="77777777" w:rsidTr="000953A6">
        <w:trPr>
          <w:trHeight w:val="615"/>
        </w:trPr>
        <w:tc>
          <w:tcPr>
            <w:tcW w:w="9356" w:type="dxa"/>
            <w:gridSpan w:val="3"/>
            <w:tcBorders>
              <w:top w:val="nil"/>
              <w:left w:val="single" w:sz="4" w:space="0" w:color="auto"/>
              <w:bottom w:val="nil"/>
              <w:right w:val="nil"/>
            </w:tcBorders>
            <w:shd w:val="clear" w:color="auto" w:fill="4B11E6"/>
            <w:vAlign w:val="center"/>
            <w:hideMark/>
          </w:tcPr>
          <w:p w14:paraId="325F57A2" w14:textId="77777777" w:rsidR="0012771B" w:rsidRPr="0012771B" w:rsidRDefault="0012771B" w:rsidP="008846E9">
            <w:pPr>
              <w:spacing w:line="240" w:lineRule="auto"/>
              <w:rPr>
                <w:rFonts w:ascii="Lato" w:eastAsia="Times New Roman" w:hAnsi="Lato"/>
                <w:b/>
                <w:bCs/>
                <w:color w:val="7F7F7F" w:themeColor="text1" w:themeTint="80"/>
                <w:sz w:val="24"/>
                <w:szCs w:val="24"/>
              </w:rPr>
            </w:pPr>
            <w:r w:rsidRPr="0012771B">
              <w:rPr>
                <w:rFonts w:ascii="Lato" w:eastAsia="Times New Roman" w:hAnsi="Lato"/>
                <w:b/>
                <w:bCs/>
                <w:color w:val="FFFFFF" w:themeColor="background1"/>
                <w:sz w:val="24"/>
                <w:szCs w:val="24"/>
              </w:rPr>
              <w:t>Consentimiento informado</w:t>
            </w:r>
          </w:p>
        </w:tc>
      </w:tr>
      <w:tr w:rsidR="0012771B" w:rsidRPr="0012771B" w14:paraId="1F7E80AD"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2BC8F82"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Describe la justificación y los objetivos de la investigación.</w:t>
            </w:r>
          </w:p>
        </w:tc>
        <w:tc>
          <w:tcPr>
            <w:tcW w:w="1301" w:type="dxa"/>
            <w:tcBorders>
              <w:top w:val="single" w:sz="4" w:space="0" w:color="auto"/>
              <w:left w:val="nil"/>
              <w:bottom w:val="single" w:sz="4" w:space="0" w:color="auto"/>
              <w:right w:val="single" w:sz="4" w:space="0" w:color="auto"/>
            </w:tcBorders>
            <w:vAlign w:val="bottom"/>
            <w:hideMark/>
          </w:tcPr>
          <w:p w14:paraId="26DA4B11"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84864" behindDoc="0" locked="0" layoutInCell="1" allowOverlap="1" wp14:anchorId="4685311A" wp14:editId="7EB98AC8">
                  <wp:simplePos x="0" y="0"/>
                  <wp:positionH relativeFrom="column">
                    <wp:posOffset>0</wp:posOffset>
                  </wp:positionH>
                  <wp:positionV relativeFrom="paragraph">
                    <wp:posOffset>9525</wp:posOffset>
                  </wp:positionV>
                  <wp:extent cx="523875" cy="171450"/>
                  <wp:effectExtent l="0" t="0" r="0" b="0"/>
                  <wp:wrapNone/>
                  <wp:docPr id="22" name="Imagen 22"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5749A256"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31B3AD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Describe los procedimientos del estudio y su propósito, incluyendo la identificación de aquellos que son experimentales.</w:t>
            </w:r>
          </w:p>
        </w:tc>
        <w:tc>
          <w:tcPr>
            <w:tcW w:w="1301" w:type="dxa"/>
            <w:tcBorders>
              <w:top w:val="nil"/>
              <w:left w:val="nil"/>
              <w:bottom w:val="single" w:sz="4" w:space="0" w:color="auto"/>
              <w:right w:val="single" w:sz="4" w:space="0" w:color="auto"/>
            </w:tcBorders>
            <w:vAlign w:val="bottom"/>
            <w:hideMark/>
          </w:tcPr>
          <w:p w14:paraId="56AD740B"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85888" behindDoc="0" locked="0" layoutInCell="1" allowOverlap="1" wp14:anchorId="2F0E20C7" wp14:editId="4C0C5187">
                  <wp:simplePos x="0" y="0"/>
                  <wp:positionH relativeFrom="column">
                    <wp:posOffset>0</wp:posOffset>
                  </wp:positionH>
                  <wp:positionV relativeFrom="paragraph">
                    <wp:posOffset>9525</wp:posOffset>
                  </wp:positionV>
                  <wp:extent cx="523875" cy="171450"/>
                  <wp:effectExtent l="0" t="0" r="0" b="0"/>
                  <wp:wrapNone/>
                  <wp:docPr id="21" name="Imagen 21"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62085AB9"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EE59D00"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Determina las molestias o los riesgos esperados.</w:t>
            </w:r>
          </w:p>
        </w:tc>
        <w:tc>
          <w:tcPr>
            <w:tcW w:w="1301" w:type="dxa"/>
            <w:tcBorders>
              <w:top w:val="nil"/>
              <w:left w:val="nil"/>
              <w:bottom w:val="single" w:sz="4" w:space="0" w:color="auto"/>
              <w:right w:val="single" w:sz="4" w:space="0" w:color="auto"/>
            </w:tcBorders>
            <w:vAlign w:val="bottom"/>
            <w:hideMark/>
          </w:tcPr>
          <w:p w14:paraId="09C4E816"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86912" behindDoc="0" locked="0" layoutInCell="1" allowOverlap="1" wp14:anchorId="0FA07CB7" wp14:editId="1ADD35B3">
                  <wp:simplePos x="0" y="0"/>
                  <wp:positionH relativeFrom="column">
                    <wp:posOffset>0</wp:posOffset>
                  </wp:positionH>
                  <wp:positionV relativeFrom="paragraph">
                    <wp:posOffset>9525</wp:posOffset>
                  </wp:positionV>
                  <wp:extent cx="523875" cy="171450"/>
                  <wp:effectExtent l="0" t="0" r="0" b="0"/>
                  <wp:wrapNone/>
                  <wp:docPr id="20" name="Imagen 20"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FB0E535"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58D5707"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Determina los beneficios que puedan obtenerse.</w:t>
            </w:r>
          </w:p>
        </w:tc>
        <w:tc>
          <w:tcPr>
            <w:tcW w:w="1301" w:type="dxa"/>
            <w:tcBorders>
              <w:top w:val="nil"/>
              <w:left w:val="nil"/>
              <w:bottom w:val="single" w:sz="4" w:space="0" w:color="auto"/>
              <w:right w:val="single" w:sz="4" w:space="0" w:color="auto"/>
            </w:tcBorders>
            <w:vAlign w:val="bottom"/>
            <w:hideMark/>
          </w:tcPr>
          <w:p w14:paraId="4A508FFE"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87936" behindDoc="0" locked="0" layoutInCell="1" allowOverlap="1" wp14:anchorId="3361D6DD" wp14:editId="4B7CB706">
                  <wp:simplePos x="0" y="0"/>
                  <wp:positionH relativeFrom="column">
                    <wp:posOffset>0</wp:posOffset>
                  </wp:positionH>
                  <wp:positionV relativeFrom="paragraph">
                    <wp:posOffset>9525</wp:posOffset>
                  </wp:positionV>
                  <wp:extent cx="523875" cy="171450"/>
                  <wp:effectExtent l="0" t="0" r="0" b="0"/>
                  <wp:wrapNone/>
                  <wp:docPr id="19" name="Imagen 19"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50790B11"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055E53E"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Indica los procedimientos alternativos que pudieran ser ventajosos para el sujeto.</w:t>
            </w:r>
          </w:p>
        </w:tc>
        <w:tc>
          <w:tcPr>
            <w:tcW w:w="1301" w:type="dxa"/>
            <w:tcBorders>
              <w:top w:val="nil"/>
              <w:left w:val="nil"/>
              <w:bottom w:val="single" w:sz="4" w:space="0" w:color="auto"/>
              <w:right w:val="single" w:sz="4" w:space="0" w:color="auto"/>
            </w:tcBorders>
            <w:vAlign w:val="bottom"/>
            <w:hideMark/>
          </w:tcPr>
          <w:p w14:paraId="4A483DD6"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88960" behindDoc="0" locked="0" layoutInCell="1" allowOverlap="1" wp14:anchorId="0A8639C0" wp14:editId="5A6222AF">
                  <wp:simplePos x="0" y="0"/>
                  <wp:positionH relativeFrom="column">
                    <wp:posOffset>0</wp:posOffset>
                  </wp:positionH>
                  <wp:positionV relativeFrom="paragraph">
                    <wp:posOffset>9525</wp:posOffset>
                  </wp:positionV>
                  <wp:extent cx="523875" cy="171450"/>
                  <wp:effectExtent l="0" t="0" r="0" b="0"/>
                  <wp:wrapNone/>
                  <wp:docPr id="17" name="Imagen 17"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71B">
              <w:rPr>
                <w:rFonts w:ascii="Lato" w:eastAsia="Times New Roman" w:hAnsi="Lato"/>
                <w:noProof/>
                <w:color w:val="7F7F7F" w:themeColor="text1" w:themeTint="80"/>
                <w:sz w:val="20"/>
                <w:szCs w:val="20"/>
              </w:rPr>
              <w:drawing>
                <wp:anchor distT="0" distB="0" distL="114300" distR="114300" simplePos="0" relativeHeight="251689984" behindDoc="0" locked="0" layoutInCell="1" allowOverlap="1" wp14:anchorId="01D98CAA" wp14:editId="11F5F741">
                  <wp:simplePos x="0" y="0"/>
                  <wp:positionH relativeFrom="column">
                    <wp:posOffset>0</wp:posOffset>
                  </wp:positionH>
                  <wp:positionV relativeFrom="paragraph">
                    <wp:posOffset>9525</wp:posOffset>
                  </wp:positionV>
                  <wp:extent cx="523875" cy="171450"/>
                  <wp:effectExtent l="0" t="0" r="0" b="0"/>
                  <wp:wrapNone/>
                  <wp:docPr id="16" name="Imagen 16"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509240C2"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EAA5A3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Expresa la garantía de recibir respuesta a cualquier pregunta y aclaración a cualquier duda acerca de los procedimientos, riesgos, beneficios y otros asuntos relacionados con la investigación y el tratamiento del sujeto.</w:t>
            </w:r>
          </w:p>
        </w:tc>
        <w:tc>
          <w:tcPr>
            <w:tcW w:w="1301" w:type="dxa"/>
            <w:tcBorders>
              <w:top w:val="nil"/>
              <w:left w:val="nil"/>
              <w:bottom w:val="single" w:sz="4" w:space="0" w:color="auto"/>
              <w:right w:val="single" w:sz="4" w:space="0" w:color="auto"/>
            </w:tcBorders>
            <w:vAlign w:val="bottom"/>
            <w:hideMark/>
          </w:tcPr>
          <w:p w14:paraId="78542EBF"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91008" behindDoc="0" locked="0" layoutInCell="1" allowOverlap="1" wp14:anchorId="241B3383" wp14:editId="4293EA3A">
                  <wp:simplePos x="0" y="0"/>
                  <wp:positionH relativeFrom="column">
                    <wp:posOffset>0</wp:posOffset>
                  </wp:positionH>
                  <wp:positionV relativeFrom="paragraph">
                    <wp:posOffset>9525</wp:posOffset>
                  </wp:positionV>
                  <wp:extent cx="523875" cy="171450"/>
                  <wp:effectExtent l="0" t="0" r="0" b="0"/>
                  <wp:wrapNone/>
                  <wp:docPr id="15" name="Imagen 15"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34C33112"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5CB378F"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Indica la libertad de retirar su consentimiento en cualquier momento y dejar de participar en el estudio, sin que por ello se creen perjuicios para continuar su cuidado y tratamiento.</w:t>
            </w:r>
          </w:p>
        </w:tc>
        <w:tc>
          <w:tcPr>
            <w:tcW w:w="1301" w:type="dxa"/>
            <w:tcBorders>
              <w:top w:val="nil"/>
              <w:left w:val="nil"/>
              <w:bottom w:val="single" w:sz="4" w:space="0" w:color="auto"/>
              <w:right w:val="single" w:sz="4" w:space="0" w:color="auto"/>
            </w:tcBorders>
            <w:vAlign w:val="bottom"/>
            <w:hideMark/>
          </w:tcPr>
          <w:p w14:paraId="301F1DB3"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92032" behindDoc="0" locked="0" layoutInCell="1" allowOverlap="1" wp14:anchorId="3F8D9168" wp14:editId="3510108F">
                  <wp:simplePos x="0" y="0"/>
                  <wp:positionH relativeFrom="column">
                    <wp:posOffset>0</wp:posOffset>
                  </wp:positionH>
                  <wp:positionV relativeFrom="paragraph">
                    <wp:posOffset>9525</wp:posOffset>
                  </wp:positionV>
                  <wp:extent cx="523875" cy="171450"/>
                  <wp:effectExtent l="0" t="0" r="0" b="0"/>
                  <wp:wrapNone/>
                  <wp:docPr id="14" name="Imagen 14"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5AF8ABF5"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F3E5F9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Indica la seguridad de que no se identificará al sujeto y que se mantendrá la confidencialidad de la información relacionada con su privacidad.</w:t>
            </w:r>
          </w:p>
        </w:tc>
        <w:tc>
          <w:tcPr>
            <w:tcW w:w="1301" w:type="dxa"/>
            <w:tcBorders>
              <w:top w:val="nil"/>
              <w:left w:val="nil"/>
              <w:bottom w:val="single" w:sz="4" w:space="0" w:color="auto"/>
              <w:right w:val="single" w:sz="4" w:space="0" w:color="auto"/>
            </w:tcBorders>
            <w:vAlign w:val="bottom"/>
            <w:hideMark/>
          </w:tcPr>
          <w:p w14:paraId="56E6452D"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93056" behindDoc="0" locked="0" layoutInCell="1" allowOverlap="1" wp14:anchorId="44580641" wp14:editId="7FF4D050">
                  <wp:simplePos x="0" y="0"/>
                  <wp:positionH relativeFrom="column">
                    <wp:posOffset>0</wp:posOffset>
                  </wp:positionH>
                  <wp:positionV relativeFrom="paragraph">
                    <wp:posOffset>9525</wp:posOffset>
                  </wp:positionV>
                  <wp:extent cx="523875" cy="171450"/>
                  <wp:effectExtent l="0" t="0" r="0" b="0"/>
                  <wp:wrapNone/>
                  <wp:docPr id="13" name="Imagen 13"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DCDA10B"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0E9C354"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Expresa el compromiso de proporcionar información actualizada obtenida durante el estudio, aunque esta pudiera afectar la voluntad del sujeto para continuar participando.</w:t>
            </w:r>
          </w:p>
        </w:tc>
        <w:tc>
          <w:tcPr>
            <w:tcW w:w="1301" w:type="dxa"/>
            <w:tcBorders>
              <w:top w:val="nil"/>
              <w:left w:val="nil"/>
              <w:bottom w:val="single" w:sz="4" w:space="0" w:color="auto"/>
              <w:right w:val="single" w:sz="4" w:space="0" w:color="auto"/>
            </w:tcBorders>
            <w:vAlign w:val="bottom"/>
            <w:hideMark/>
          </w:tcPr>
          <w:p w14:paraId="72F72183"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94080" behindDoc="0" locked="0" layoutInCell="1" allowOverlap="1" wp14:anchorId="6DE8920F" wp14:editId="0E38332D">
                  <wp:simplePos x="0" y="0"/>
                  <wp:positionH relativeFrom="column">
                    <wp:posOffset>0</wp:posOffset>
                  </wp:positionH>
                  <wp:positionV relativeFrom="paragraph">
                    <wp:posOffset>9525</wp:posOffset>
                  </wp:positionV>
                  <wp:extent cx="523875" cy="171450"/>
                  <wp:effectExtent l="0" t="0" r="0" b="0"/>
                  <wp:wrapNone/>
                  <wp:docPr id="12" name="Imagen 12"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75C8BD89"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4A7DF9D"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Determina la disponibilidad de tratamiento médico y la indemnización a que legalmente tendría derecho el participante, por parte de la institución responsable de la investigación, en el caso de daños causados por la investigación que le afecten directamente.</w:t>
            </w:r>
          </w:p>
        </w:tc>
        <w:tc>
          <w:tcPr>
            <w:tcW w:w="1301" w:type="dxa"/>
            <w:tcBorders>
              <w:top w:val="nil"/>
              <w:left w:val="nil"/>
              <w:bottom w:val="single" w:sz="4" w:space="0" w:color="auto"/>
              <w:right w:val="single" w:sz="4" w:space="0" w:color="auto"/>
            </w:tcBorders>
            <w:vAlign w:val="bottom"/>
            <w:hideMark/>
          </w:tcPr>
          <w:p w14:paraId="573A61DA"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95104" behindDoc="0" locked="0" layoutInCell="1" allowOverlap="1" wp14:anchorId="1D100437" wp14:editId="0A7E74AC">
                  <wp:simplePos x="0" y="0"/>
                  <wp:positionH relativeFrom="column">
                    <wp:posOffset>0</wp:posOffset>
                  </wp:positionH>
                  <wp:positionV relativeFrom="paragraph">
                    <wp:posOffset>9525</wp:posOffset>
                  </wp:positionV>
                  <wp:extent cx="523875" cy="171450"/>
                  <wp:effectExtent l="0" t="0" r="0" b="0"/>
                  <wp:wrapNone/>
                  <wp:docPr id="11" name="Imagen 11"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E3E015B"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11C2CB4"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Expresa la garantía de que, si existen gastos adicionales, estos serán cubiertos por el presupuesto de la investigación o de la institución responsable de la misma.</w:t>
            </w:r>
          </w:p>
        </w:tc>
        <w:tc>
          <w:tcPr>
            <w:tcW w:w="1301" w:type="dxa"/>
            <w:tcBorders>
              <w:top w:val="nil"/>
              <w:left w:val="nil"/>
              <w:bottom w:val="single" w:sz="4" w:space="0" w:color="auto"/>
              <w:right w:val="single" w:sz="4" w:space="0" w:color="auto"/>
            </w:tcBorders>
            <w:vAlign w:val="bottom"/>
            <w:hideMark/>
          </w:tcPr>
          <w:p w14:paraId="20EBB9A7"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96128" behindDoc="0" locked="0" layoutInCell="1" allowOverlap="1" wp14:anchorId="304E90ED" wp14:editId="511A8E8A">
                  <wp:simplePos x="0" y="0"/>
                  <wp:positionH relativeFrom="column">
                    <wp:posOffset>0</wp:posOffset>
                  </wp:positionH>
                  <wp:positionV relativeFrom="paragraph">
                    <wp:posOffset>9525</wp:posOffset>
                  </wp:positionV>
                  <wp:extent cx="523875" cy="171450"/>
                  <wp:effectExtent l="0" t="0" r="0" b="0"/>
                  <wp:wrapNone/>
                  <wp:docPr id="10" name="Imagen 10"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7926F098"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C6B0AF"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Contiene el apartado de firma del participante: firma, nombre, documento de identidad, fecha y hora de firma.</w:t>
            </w:r>
          </w:p>
        </w:tc>
        <w:tc>
          <w:tcPr>
            <w:tcW w:w="1301" w:type="dxa"/>
            <w:tcBorders>
              <w:top w:val="nil"/>
              <w:left w:val="nil"/>
              <w:bottom w:val="single" w:sz="4" w:space="0" w:color="auto"/>
              <w:right w:val="single" w:sz="4" w:space="0" w:color="auto"/>
            </w:tcBorders>
            <w:vAlign w:val="bottom"/>
            <w:hideMark/>
          </w:tcPr>
          <w:p w14:paraId="1075255C"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97152" behindDoc="0" locked="0" layoutInCell="1" allowOverlap="1" wp14:anchorId="02DB380D" wp14:editId="2F01FE20">
                  <wp:simplePos x="0" y="0"/>
                  <wp:positionH relativeFrom="column">
                    <wp:posOffset>0</wp:posOffset>
                  </wp:positionH>
                  <wp:positionV relativeFrom="paragraph">
                    <wp:posOffset>9525</wp:posOffset>
                  </wp:positionV>
                  <wp:extent cx="523875" cy="171450"/>
                  <wp:effectExtent l="0" t="0" r="0" b="0"/>
                  <wp:wrapNone/>
                  <wp:docPr id="9" name="Imagen 9"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711E9821"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5E8DD92"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Contiene el apartado de firma del representante legal: firma, nombre, documento de identidad, relación con el participante, fecha y hora de firma.</w:t>
            </w:r>
          </w:p>
        </w:tc>
        <w:tc>
          <w:tcPr>
            <w:tcW w:w="1301" w:type="dxa"/>
            <w:tcBorders>
              <w:top w:val="nil"/>
              <w:left w:val="nil"/>
              <w:bottom w:val="single" w:sz="4" w:space="0" w:color="auto"/>
              <w:right w:val="single" w:sz="4" w:space="0" w:color="auto"/>
            </w:tcBorders>
            <w:vAlign w:val="bottom"/>
            <w:hideMark/>
          </w:tcPr>
          <w:p w14:paraId="318908AD"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98176" behindDoc="0" locked="0" layoutInCell="1" allowOverlap="1" wp14:anchorId="7A7EDC54" wp14:editId="6FD77707">
                  <wp:simplePos x="0" y="0"/>
                  <wp:positionH relativeFrom="column">
                    <wp:posOffset>0</wp:posOffset>
                  </wp:positionH>
                  <wp:positionV relativeFrom="paragraph">
                    <wp:posOffset>9525</wp:posOffset>
                  </wp:positionV>
                  <wp:extent cx="523875" cy="171450"/>
                  <wp:effectExtent l="0" t="0" r="0" b="0"/>
                  <wp:wrapNone/>
                  <wp:docPr id="8" name="Imagen 8"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5E98B7E0"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DBF2E8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Contiene el apartado de firma del testigo imparcial 1: firma, nombre, documento de identidad, relación con el participante, fecha y hora de firma.</w:t>
            </w:r>
          </w:p>
        </w:tc>
        <w:tc>
          <w:tcPr>
            <w:tcW w:w="1301" w:type="dxa"/>
            <w:tcBorders>
              <w:top w:val="nil"/>
              <w:left w:val="nil"/>
              <w:bottom w:val="single" w:sz="4" w:space="0" w:color="auto"/>
              <w:right w:val="single" w:sz="4" w:space="0" w:color="auto"/>
            </w:tcBorders>
            <w:vAlign w:val="bottom"/>
            <w:hideMark/>
          </w:tcPr>
          <w:p w14:paraId="6A69240B"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699200" behindDoc="0" locked="0" layoutInCell="1" allowOverlap="1" wp14:anchorId="37FE32C4" wp14:editId="2DEE6059">
                  <wp:simplePos x="0" y="0"/>
                  <wp:positionH relativeFrom="column">
                    <wp:posOffset>0</wp:posOffset>
                  </wp:positionH>
                  <wp:positionV relativeFrom="paragraph">
                    <wp:posOffset>9525</wp:posOffset>
                  </wp:positionV>
                  <wp:extent cx="523875" cy="171450"/>
                  <wp:effectExtent l="0" t="0" r="0" b="0"/>
                  <wp:wrapNone/>
                  <wp:docPr id="7" name="Imagen 7"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766C004F"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3D2EC36"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Contiene el apartado de firma del testigo imparcial 2: firma, nombre, documento de identidad, relación con el participante, fecha y hora de firma.</w:t>
            </w:r>
          </w:p>
        </w:tc>
        <w:tc>
          <w:tcPr>
            <w:tcW w:w="1301" w:type="dxa"/>
            <w:tcBorders>
              <w:top w:val="nil"/>
              <w:left w:val="nil"/>
              <w:bottom w:val="single" w:sz="4" w:space="0" w:color="auto"/>
              <w:right w:val="single" w:sz="4" w:space="0" w:color="auto"/>
            </w:tcBorders>
            <w:vAlign w:val="bottom"/>
            <w:hideMark/>
          </w:tcPr>
          <w:p w14:paraId="6DBC934E"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700224" behindDoc="0" locked="0" layoutInCell="1" allowOverlap="1" wp14:anchorId="2CF2F353" wp14:editId="7F6D8B71">
                  <wp:simplePos x="0" y="0"/>
                  <wp:positionH relativeFrom="column">
                    <wp:posOffset>0</wp:posOffset>
                  </wp:positionH>
                  <wp:positionV relativeFrom="paragraph">
                    <wp:posOffset>9525</wp:posOffset>
                  </wp:positionV>
                  <wp:extent cx="523875" cy="171450"/>
                  <wp:effectExtent l="0" t="0" r="0" b="0"/>
                  <wp:wrapNone/>
                  <wp:docPr id="6" name="Imagen 6"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674BAC32"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854C2F9"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Contiene el apartado de firma del investigador: firma, nombre, documento de identidad, rol en el proyecto, fecha y hora de firma.</w:t>
            </w:r>
          </w:p>
        </w:tc>
        <w:tc>
          <w:tcPr>
            <w:tcW w:w="1301" w:type="dxa"/>
            <w:tcBorders>
              <w:top w:val="nil"/>
              <w:left w:val="nil"/>
              <w:bottom w:val="single" w:sz="4" w:space="0" w:color="auto"/>
              <w:right w:val="single" w:sz="4" w:space="0" w:color="auto"/>
            </w:tcBorders>
            <w:vAlign w:val="bottom"/>
            <w:hideMark/>
          </w:tcPr>
          <w:p w14:paraId="56C89010"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701248" behindDoc="0" locked="0" layoutInCell="1" allowOverlap="1" wp14:anchorId="288B7B84" wp14:editId="0A0E4E66">
                  <wp:simplePos x="0" y="0"/>
                  <wp:positionH relativeFrom="column">
                    <wp:posOffset>0</wp:posOffset>
                  </wp:positionH>
                  <wp:positionV relativeFrom="paragraph">
                    <wp:posOffset>9525</wp:posOffset>
                  </wp:positionV>
                  <wp:extent cx="523875" cy="171450"/>
                  <wp:effectExtent l="0" t="0" r="0" b="0"/>
                  <wp:wrapNone/>
                  <wp:docPr id="5" name="Imagen 5"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619DF1F"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D19FA11"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Declara que se entrega copia del formato al sujeto o a su representante legal.</w:t>
            </w:r>
          </w:p>
        </w:tc>
        <w:tc>
          <w:tcPr>
            <w:tcW w:w="1301" w:type="dxa"/>
            <w:tcBorders>
              <w:top w:val="nil"/>
              <w:left w:val="nil"/>
              <w:bottom w:val="single" w:sz="4" w:space="0" w:color="auto"/>
              <w:right w:val="single" w:sz="4" w:space="0" w:color="auto"/>
            </w:tcBorders>
            <w:vAlign w:val="bottom"/>
            <w:hideMark/>
          </w:tcPr>
          <w:p w14:paraId="489B3A56"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702272" behindDoc="0" locked="0" layoutInCell="1" allowOverlap="1" wp14:anchorId="61E2518E" wp14:editId="425F9EC2">
                  <wp:simplePos x="0" y="0"/>
                  <wp:positionH relativeFrom="column">
                    <wp:posOffset>0</wp:posOffset>
                  </wp:positionH>
                  <wp:positionV relativeFrom="paragraph">
                    <wp:posOffset>9525</wp:posOffset>
                  </wp:positionV>
                  <wp:extent cx="523875" cy="171450"/>
                  <wp:effectExtent l="0" t="0" r="0" b="0"/>
                  <wp:wrapNone/>
                  <wp:docPr id="4" name="Imagen 4"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771B" w:rsidRPr="0012771B" w14:paraId="0A90BA68" w14:textId="77777777" w:rsidTr="000953A6">
        <w:trPr>
          <w:trHeight w:val="30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9914EA0"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color w:val="7F7F7F" w:themeColor="text1" w:themeTint="80"/>
                <w:sz w:val="20"/>
                <w:szCs w:val="20"/>
                <w:lang w:val="es-CO"/>
              </w:rPr>
              <w:t xml:space="preserve">En caso de almacenamiento de muestras biológicas, el formato cuenta con el apartado independiente para consentir almacenamiento y futuros usos con un nuevo </w:t>
            </w:r>
            <w:r w:rsidRPr="0012771B">
              <w:rPr>
                <w:rFonts w:ascii="Lato" w:eastAsia="Times New Roman" w:hAnsi="Lato"/>
                <w:i/>
                <w:iCs/>
                <w:color w:val="7F7F7F" w:themeColor="text1" w:themeTint="80"/>
                <w:sz w:val="20"/>
                <w:szCs w:val="20"/>
                <w:lang w:val="es-CO"/>
              </w:rPr>
              <w:t>set</w:t>
            </w:r>
            <w:r w:rsidRPr="0012771B">
              <w:rPr>
                <w:rFonts w:ascii="Lato" w:eastAsia="Times New Roman" w:hAnsi="Lato"/>
                <w:color w:val="7F7F7F" w:themeColor="text1" w:themeTint="80"/>
                <w:sz w:val="20"/>
                <w:szCs w:val="20"/>
                <w:lang w:val="es-CO"/>
              </w:rPr>
              <w:t xml:space="preserve"> de firmas.</w:t>
            </w:r>
          </w:p>
        </w:tc>
        <w:tc>
          <w:tcPr>
            <w:tcW w:w="1301" w:type="dxa"/>
            <w:tcBorders>
              <w:top w:val="nil"/>
              <w:left w:val="nil"/>
              <w:bottom w:val="single" w:sz="4" w:space="0" w:color="auto"/>
              <w:right w:val="single" w:sz="4" w:space="0" w:color="auto"/>
            </w:tcBorders>
            <w:vAlign w:val="bottom"/>
            <w:hideMark/>
          </w:tcPr>
          <w:p w14:paraId="468229F7" w14:textId="77777777" w:rsidR="0012771B" w:rsidRPr="0012771B" w:rsidRDefault="0012771B" w:rsidP="008846E9">
            <w:pPr>
              <w:spacing w:line="240" w:lineRule="auto"/>
              <w:rPr>
                <w:rFonts w:ascii="Lato" w:eastAsia="Times New Roman" w:hAnsi="Lato"/>
                <w:color w:val="7F7F7F" w:themeColor="text1" w:themeTint="80"/>
                <w:sz w:val="20"/>
                <w:szCs w:val="20"/>
                <w:lang w:val="es-CO"/>
              </w:rPr>
            </w:pPr>
            <w:r w:rsidRPr="0012771B">
              <w:rPr>
                <w:rFonts w:ascii="Lato" w:eastAsia="Times New Roman" w:hAnsi="Lato"/>
                <w:noProof/>
                <w:color w:val="7F7F7F" w:themeColor="text1" w:themeTint="80"/>
                <w:sz w:val="20"/>
                <w:szCs w:val="20"/>
              </w:rPr>
              <w:drawing>
                <wp:anchor distT="0" distB="0" distL="114300" distR="114300" simplePos="0" relativeHeight="251703296" behindDoc="0" locked="0" layoutInCell="1" allowOverlap="1" wp14:anchorId="695A6113" wp14:editId="4B4B059F">
                  <wp:simplePos x="0" y="0"/>
                  <wp:positionH relativeFrom="column">
                    <wp:posOffset>0</wp:posOffset>
                  </wp:positionH>
                  <wp:positionV relativeFrom="paragraph">
                    <wp:posOffset>9525</wp:posOffset>
                  </wp:positionV>
                  <wp:extent cx="523875" cy="171450"/>
                  <wp:effectExtent l="0" t="0" r="0" b="0"/>
                  <wp:wrapNone/>
                  <wp:docPr id="3" name="Imagen 3" descr="C:\Users\macepeda\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macepeda\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B19A89" w14:textId="32C70966" w:rsidR="0012771B" w:rsidRPr="0012771B" w:rsidRDefault="0012771B" w:rsidP="00577BB2">
      <w:pPr>
        <w:pStyle w:val="paragraph"/>
        <w:spacing w:before="0" w:beforeAutospacing="0" w:after="0" w:afterAutospacing="0"/>
        <w:jc w:val="both"/>
        <w:textAlignment w:val="baseline"/>
        <w:rPr>
          <w:rFonts w:ascii="Lato" w:hAnsi="Lato"/>
          <w:color w:val="7F7F7F" w:themeColor="text1" w:themeTint="80"/>
          <w:sz w:val="20"/>
          <w:szCs w:val="20"/>
        </w:rPr>
      </w:pPr>
    </w:p>
    <w:sectPr w:rsidR="0012771B" w:rsidRPr="0012771B">
      <w:headerReference w:type="even" r:id="rId14"/>
      <w:footerReference w:type="default" r:id="rId15"/>
      <w:headerReference w:type="first" r:id="rId16"/>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4BEF4" w14:textId="77777777" w:rsidR="003B06A3" w:rsidRDefault="003B06A3">
      <w:pPr>
        <w:spacing w:line="240" w:lineRule="auto"/>
      </w:pPr>
      <w:r>
        <w:separator/>
      </w:r>
    </w:p>
  </w:endnote>
  <w:endnote w:type="continuationSeparator" w:id="0">
    <w:p w14:paraId="65E70645" w14:textId="77777777" w:rsidR="003B06A3" w:rsidRDefault="003B06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M Serif Display Regular">
    <w:panose1 w:val="00000000000000000000"/>
    <w:charset w:val="00"/>
    <w:family w:val="roman"/>
    <w:notTrueType/>
    <w:pitch w:val="default"/>
  </w:font>
  <w:font w:name="Lato Black">
    <w:panose1 w:val="020F0A02020204030203"/>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713A" w14:textId="0BD3B383" w:rsidR="009D5BF8" w:rsidRDefault="00577BB2">
    <w:r>
      <w:rPr>
        <w:noProof/>
      </w:rPr>
      <w:drawing>
        <wp:anchor distT="0" distB="0" distL="114300" distR="114300" simplePos="0" relativeHeight="251661824" behindDoc="0" locked="0" layoutInCell="1" allowOverlap="1" wp14:anchorId="539A711F" wp14:editId="3CC60BC5">
          <wp:simplePos x="0" y="0"/>
          <wp:positionH relativeFrom="margin">
            <wp:posOffset>-2496185</wp:posOffset>
          </wp:positionH>
          <wp:positionV relativeFrom="page">
            <wp:posOffset>9991725</wp:posOffset>
          </wp:positionV>
          <wp:extent cx="9977755" cy="697230"/>
          <wp:effectExtent l="0" t="0" r="4445" b="7620"/>
          <wp:wrapSquare wrapText="bothSides"/>
          <wp:docPr id="1366979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79568" name="Picture 1366979568"/>
                  <pic:cNvPicPr/>
                </pic:nvPicPr>
                <pic:blipFill>
                  <a:blip r:embed="rId1">
                    <a:extLst>
                      <a:ext uri="{28A0092B-C50C-407E-A947-70E740481C1C}">
                        <a14:useLocalDpi xmlns:a14="http://schemas.microsoft.com/office/drawing/2010/main" val="0"/>
                      </a:ext>
                    </a:extLst>
                  </a:blip>
                  <a:stretch>
                    <a:fillRect/>
                  </a:stretch>
                </pic:blipFill>
                <pic:spPr>
                  <a:xfrm>
                    <a:off x="0" y="0"/>
                    <a:ext cx="9977755" cy="6972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C4F83" w14:textId="77777777" w:rsidR="003B06A3" w:rsidRDefault="003B06A3">
      <w:pPr>
        <w:spacing w:line="240" w:lineRule="auto"/>
      </w:pPr>
      <w:r>
        <w:separator/>
      </w:r>
    </w:p>
  </w:footnote>
  <w:footnote w:type="continuationSeparator" w:id="0">
    <w:p w14:paraId="0376E69C" w14:textId="77777777" w:rsidR="003B06A3" w:rsidRDefault="003B06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FFEB2" w14:textId="034E1ADF" w:rsidR="00BB16B7" w:rsidRDefault="00C06B1E">
    <w:pPr>
      <w:pStyle w:val="Header"/>
    </w:pPr>
    <w:r>
      <w:rPr>
        <w:noProof/>
      </w:rPr>
      <w:pict w14:anchorId="6669A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609.15pt;height:788.2pt;z-index:-251648512;mso-position-horizontal:center;mso-position-horizontal-relative:margin;mso-position-vertical:center;mso-position-vertical-relative:margin" o:allowincell="f">
          <v:imagedata r:id="rId1" o:title="ME_SE_MI"/>
        </v:shape>
      </w:pict>
    </w:r>
    <w:r w:rsidR="00000000">
      <w:rPr>
        <w:noProof/>
      </w:rPr>
      <w:pict w14:anchorId="223ED218">
        <v:shape id="_x0000_s1036" type="#_x0000_t75" style="position:absolute;margin-left:0;margin-top:0;width:609.15pt;height:788.2pt;z-index:-251650560;mso-position-horizontal:center;mso-position-horizontal-relative:margin;mso-position-vertical:center;mso-position-vertical-relative:margin" o:allowincell="f">
          <v:imagedata r:id="rId2" o:title="ME_SE_MI"/>
          <w10:wrap anchorx="margin" anchory="margin"/>
        </v:shape>
      </w:pict>
    </w:r>
    <w:r w:rsidR="00000000">
      <w:rPr>
        <w:noProof/>
      </w:rPr>
      <w:pict w14:anchorId="267C7F50">
        <v:shape id="_x0000_s1034" type="#_x0000_t75" style="position:absolute;margin-left:0;margin-top:0;width:612pt;height:11in;z-index:-251652608;mso-position-horizontal:center;mso-position-horizontal-relative:margin;mso-position-vertical:center;mso-position-vertical-relative:margin" o:allowincell="f">
          <v:imagedata r:id="rId3" o:title="Rúbrica de evalua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CA1DA" w14:textId="4FB35B7C" w:rsidR="009D5BF8" w:rsidRDefault="00C06B1E">
    <w:r>
      <w:rPr>
        <w:noProof/>
      </w:rPr>
      <w:pict w14:anchorId="2EC98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7" type="#_x0000_t75" style="position:absolute;margin-left:0;margin-top:0;width:609.15pt;height:788.2pt;z-index:-251649536;mso-position-horizontal:center;mso-position-horizontal-relative:margin;mso-position-vertical:center;mso-position-vertical-relative:margin" o:allowincell="f">
          <v:imagedata r:id="rId1" o:title="ME_SE_MI"/>
        </v:shape>
      </w:pict>
    </w:r>
    <w:r w:rsidR="00577BB2">
      <w:rPr>
        <w:noProof/>
      </w:rPr>
      <w:drawing>
        <wp:anchor distT="114300" distB="114300" distL="114300" distR="114300" simplePos="0" relativeHeight="251656704" behindDoc="0" locked="0" layoutInCell="1" hidden="0" allowOverlap="1" wp14:anchorId="4C5F30DA" wp14:editId="2BFB3592">
          <wp:simplePos x="0" y="0"/>
          <wp:positionH relativeFrom="margin">
            <wp:posOffset>6790055</wp:posOffset>
          </wp:positionH>
          <wp:positionV relativeFrom="margin">
            <wp:posOffset>-914400</wp:posOffset>
          </wp:positionV>
          <wp:extent cx="7594600" cy="1194435"/>
          <wp:effectExtent l="0" t="0" r="6350" b="5715"/>
          <wp:wrapNone/>
          <wp:docPr id="2" name="image1.jpg"/>
          <wp:cNvGraphicFramePr/>
          <a:graphic xmlns:a="http://schemas.openxmlformats.org/drawingml/2006/main">
            <a:graphicData uri="http://schemas.openxmlformats.org/drawingml/2006/picture">
              <pic:pic xmlns:pic="http://schemas.openxmlformats.org/drawingml/2006/picture">
                <pic:nvPicPr>
                  <pic:cNvPr id="2" name="image1.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594600" cy="1194435"/>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4E4"/>
    <w:multiLevelType w:val="multilevel"/>
    <w:tmpl w:val="5EB8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16D69"/>
    <w:multiLevelType w:val="multilevel"/>
    <w:tmpl w:val="4CA2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C565C0"/>
    <w:multiLevelType w:val="multilevel"/>
    <w:tmpl w:val="666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91D94"/>
    <w:multiLevelType w:val="hybridMultilevel"/>
    <w:tmpl w:val="F500AE3A"/>
    <w:lvl w:ilvl="0" w:tplc="F126C21C">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37647D"/>
    <w:multiLevelType w:val="multilevel"/>
    <w:tmpl w:val="B24A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111271"/>
    <w:multiLevelType w:val="multilevel"/>
    <w:tmpl w:val="62A8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9F5C42"/>
    <w:multiLevelType w:val="hybridMultilevel"/>
    <w:tmpl w:val="55F4D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256C02"/>
    <w:multiLevelType w:val="multilevel"/>
    <w:tmpl w:val="C036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6F2215"/>
    <w:multiLevelType w:val="multilevel"/>
    <w:tmpl w:val="688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A07F0E"/>
    <w:multiLevelType w:val="multilevel"/>
    <w:tmpl w:val="1AF2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65062"/>
    <w:multiLevelType w:val="hybridMultilevel"/>
    <w:tmpl w:val="079C241A"/>
    <w:lvl w:ilvl="0" w:tplc="C7602E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95B4E"/>
    <w:multiLevelType w:val="multilevel"/>
    <w:tmpl w:val="3184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1F7694"/>
    <w:multiLevelType w:val="hybridMultilevel"/>
    <w:tmpl w:val="3F74AF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61027D9"/>
    <w:multiLevelType w:val="multilevel"/>
    <w:tmpl w:val="D8DA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C9369B"/>
    <w:multiLevelType w:val="hybridMultilevel"/>
    <w:tmpl w:val="3B5CB28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DD19AE"/>
    <w:multiLevelType w:val="hybridMultilevel"/>
    <w:tmpl w:val="A5C0539A"/>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EE68AD"/>
    <w:multiLevelType w:val="hybridMultilevel"/>
    <w:tmpl w:val="FF560BA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AC53963"/>
    <w:multiLevelType w:val="hybridMultilevel"/>
    <w:tmpl w:val="3D64B72A"/>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1E026D2F"/>
    <w:multiLevelType w:val="multilevel"/>
    <w:tmpl w:val="F3D8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B8277D"/>
    <w:multiLevelType w:val="multilevel"/>
    <w:tmpl w:val="24B8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0A4BCE"/>
    <w:multiLevelType w:val="multilevel"/>
    <w:tmpl w:val="DAC8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A2268A"/>
    <w:multiLevelType w:val="hybridMultilevel"/>
    <w:tmpl w:val="FF88C178"/>
    <w:lvl w:ilvl="0" w:tplc="C7D6F6AA">
      <w:start w:val="1"/>
      <w:numFmt w:val="bullet"/>
      <w:lvlText w:val=""/>
      <w:lvlJc w:val="left"/>
      <w:pPr>
        <w:ind w:left="720" w:hanging="360"/>
      </w:pPr>
      <w:rPr>
        <w:rFonts w:ascii="Symbol" w:eastAsia="Times New Roman"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2C1A44"/>
    <w:multiLevelType w:val="multilevel"/>
    <w:tmpl w:val="D4CA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C446C0"/>
    <w:multiLevelType w:val="hybridMultilevel"/>
    <w:tmpl w:val="D11C9C60"/>
    <w:lvl w:ilvl="0" w:tplc="8E1A1908">
      <w:start w:val="1"/>
      <w:numFmt w:val="bullet"/>
      <w:lvlText w:val=""/>
      <w:lvlJc w:val="left"/>
      <w:pPr>
        <w:ind w:left="360" w:hanging="360"/>
      </w:pPr>
      <w:rPr>
        <w:rFonts w:ascii="Symbol" w:hAnsi="Symbol" w:hint="default"/>
      </w:rPr>
    </w:lvl>
    <w:lvl w:ilvl="1" w:tplc="C6D69AC4">
      <w:start w:val="1"/>
      <w:numFmt w:val="bullet"/>
      <w:lvlText w:val="o"/>
      <w:lvlJc w:val="left"/>
      <w:pPr>
        <w:ind w:left="1080" w:hanging="360"/>
      </w:pPr>
      <w:rPr>
        <w:rFonts w:ascii="Courier New" w:hAnsi="Courier New" w:hint="default"/>
      </w:rPr>
    </w:lvl>
    <w:lvl w:ilvl="2" w:tplc="B66CBE6E" w:tentative="1">
      <w:start w:val="1"/>
      <w:numFmt w:val="bullet"/>
      <w:lvlText w:val=""/>
      <w:lvlJc w:val="left"/>
      <w:pPr>
        <w:ind w:left="1800" w:hanging="360"/>
      </w:pPr>
      <w:rPr>
        <w:rFonts w:ascii="Wingdings" w:hAnsi="Wingdings" w:hint="default"/>
      </w:rPr>
    </w:lvl>
    <w:lvl w:ilvl="3" w:tplc="2F6821FA" w:tentative="1">
      <w:start w:val="1"/>
      <w:numFmt w:val="bullet"/>
      <w:lvlText w:val=""/>
      <w:lvlJc w:val="left"/>
      <w:pPr>
        <w:ind w:left="2520" w:hanging="360"/>
      </w:pPr>
      <w:rPr>
        <w:rFonts w:ascii="Symbol" w:hAnsi="Symbol" w:hint="default"/>
      </w:rPr>
    </w:lvl>
    <w:lvl w:ilvl="4" w:tplc="C0DC576E" w:tentative="1">
      <w:start w:val="1"/>
      <w:numFmt w:val="bullet"/>
      <w:lvlText w:val="o"/>
      <w:lvlJc w:val="left"/>
      <w:pPr>
        <w:ind w:left="3240" w:hanging="360"/>
      </w:pPr>
      <w:rPr>
        <w:rFonts w:ascii="Courier New" w:hAnsi="Courier New" w:hint="default"/>
      </w:rPr>
    </w:lvl>
    <w:lvl w:ilvl="5" w:tplc="976EC1B0" w:tentative="1">
      <w:start w:val="1"/>
      <w:numFmt w:val="bullet"/>
      <w:lvlText w:val=""/>
      <w:lvlJc w:val="left"/>
      <w:pPr>
        <w:ind w:left="3960" w:hanging="360"/>
      </w:pPr>
      <w:rPr>
        <w:rFonts w:ascii="Wingdings" w:hAnsi="Wingdings" w:hint="default"/>
      </w:rPr>
    </w:lvl>
    <w:lvl w:ilvl="6" w:tplc="33E2EA98" w:tentative="1">
      <w:start w:val="1"/>
      <w:numFmt w:val="bullet"/>
      <w:lvlText w:val=""/>
      <w:lvlJc w:val="left"/>
      <w:pPr>
        <w:ind w:left="4680" w:hanging="360"/>
      </w:pPr>
      <w:rPr>
        <w:rFonts w:ascii="Symbol" w:hAnsi="Symbol" w:hint="default"/>
      </w:rPr>
    </w:lvl>
    <w:lvl w:ilvl="7" w:tplc="6F7C6336" w:tentative="1">
      <w:start w:val="1"/>
      <w:numFmt w:val="bullet"/>
      <w:lvlText w:val="o"/>
      <w:lvlJc w:val="left"/>
      <w:pPr>
        <w:ind w:left="5400" w:hanging="360"/>
      </w:pPr>
      <w:rPr>
        <w:rFonts w:ascii="Courier New" w:hAnsi="Courier New" w:hint="default"/>
      </w:rPr>
    </w:lvl>
    <w:lvl w:ilvl="8" w:tplc="66D6A624" w:tentative="1">
      <w:start w:val="1"/>
      <w:numFmt w:val="bullet"/>
      <w:lvlText w:val=""/>
      <w:lvlJc w:val="left"/>
      <w:pPr>
        <w:ind w:left="6120" w:hanging="360"/>
      </w:pPr>
      <w:rPr>
        <w:rFonts w:ascii="Wingdings" w:hAnsi="Wingdings" w:hint="default"/>
      </w:rPr>
    </w:lvl>
  </w:abstractNum>
  <w:abstractNum w:abstractNumId="24" w15:restartNumberingAfterBreak="0">
    <w:nsid w:val="267517AD"/>
    <w:multiLevelType w:val="multilevel"/>
    <w:tmpl w:val="FB8C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2259DD"/>
    <w:multiLevelType w:val="multilevel"/>
    <w:tmpl w:val="575A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83B1FD7"/>
    <w:multiLevelType w:val="multilevel"/>
    <w:tmpl w:val="4AF4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85A3EC2"/>
    <w:multiLevelType w:val="hybridMultilevel"/>
    <w:tmpl w:val="9A0C6AC2"/>
    <w:lvl w:ilvl="0" w:tplc="C7D6F6A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8F206F6"/>
    <w:multiLevelType w:val="hybridMultilevel"/>
    <w:tmpl w:val="5D842F6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9AA2501"/>
    <w:multiLevelType w:val="hybridMultilevel"/>
    <w:tmpl w:val="89C48C0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AA405D5"/>
    <w:multiLevelType w:val="multilevel"/>
    <w:tmpl w:val="BAC6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8A14C1"/>
    <w:multiLevelType w:val="multilevel"/>
    <w:tmpl w:val="CB04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C44797B"/>
    <w:multiLevelType w:val="multilevel"/>
    <w:tmpl w:val="7062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D03077"/>
    <w:multiLevelType w:val="multilevel"/>
    <w:tmpl w:val="EF64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E604F6C"/>
    <w:multiLevelType w:val="hybridMultilevel"/>
    <w:tmpl w:val="3BD256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F06240E"/>
    <w:multiLevelType w:val="hybridMultilevel"/>
    <w:tmpl w:val="845C642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FD70319"/>
    <w:multiLevelType w:val="hybridMultilevel"/>
    <w:tmpl w:val="24461C32"/>
    <w:lvl w:ilvl="0" w:tplc="C7D6F6A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1750504"/>
    <w:multiLevelType w:val="multilevel"/>
    <w:tmpl w:val="3D54363E"/>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8" w15:restartNumberingAfterBreak="0">
    <w:nsid w:val="320240D4"/>
    <w:multiLevelType w:val="hybridMultilevel"/>
    <w:tmpl w:val="09182B3C"/>
    <w:lvl w:ilvl="0" w:tplc="24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22F00CE"/>
    <w:multiLevelType w:val="multilevel"/>
    <w:tmpl w:val="187E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28C685A"/>
    <w:multiLevelType w:val="multilevel"/>
    <w:tmpl w:val="3440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38A7F33"/>
    <w:multiLevelType w:val="hybridMultilevel"/>
    <w:tmpl w:val="FB1E73F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4734FA0"/>
    <w:multiLevelType w:val="hybridMultilevel"/>
    <w:tmpl w:val="C6E60048"/>
    <w:lvl w:ilvl="0" w:tplc="C7D6F6A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6FF09FB"/>
    <w:multiLevelType w:val="hybridMultilevel"/>
    <w:tmpl w:val="B3BE2E7E"/>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AB452C3"/>
    <w:multiLevelType w:val="multilevel"/>
    <w:tmpl w:val="9100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AB56059"/>
    <w:multiLevelType w:val="hybridMultilevel"/>
    <w:tmpl w:val="E7402EB2"/>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46" w15:restartNumberingAfterBreak="0">
    <w:nsid w:val="3C6A6273"/>
    <w:multiLevelType w:val="hybridMultilevel"/>
    <w:tmpl w:val="EAA671D6"/>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E673A2C"/>
    <w:multiLevelType w:val="multilevel"/>
    <w:tmpl w:val="BB56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A14007"/>
    <w:multiLevelType w:val="hybridMultilevel"/>
    <w:tmpl w:val="CC6CD14C"/>
    <w:lvl w:ilvl="0" w:tplc="C7D6F6AA">
      <w:start w:val="1"/>
      <w:numFmt w:val="bullet"/>
      <w:lvlText w:val=""/>
      <w:lvlJc w:val="left"/>
      <w:pPr>
        <w:ind w:left="720" w:hanging="360"/>
      </w:pPr>
      <w:rPr>
        <w:rFonts w:ascii="Symbol" w:eastAsia="Times New Roman" w:hAnsi="Symbo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FB71795"/>
    <w:multiLevelType w:val="multilevel"/>
    <w:tmpl w:val="D02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7512EC"/>
    <w:multiLevelType w:val="multilevel"/>
    <w:tmpl w:val="1A50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5917DC1"/>
    <w:multiLevelType w:val="multilevel"/>
    <w:tmpl w:val="3BD4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2E2634"/>
    <w:multiLevelType w:val="multilevel"/>
    <w:tmpl w:val="9372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6F96F87"/>
    <w:multiLevelType w:val="multilevel"/>
    <w:tmpl w:val="9F32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8E06F51"/>
    <w:multiLevelType w:val="hybridMultilevel"/>
    <w:tmpl w:val="6EB8FB66"/>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A6415F1"/>
    <w:multiLevelType w:val="multilevel"/>
    <w:tmpl w:val="D748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0A73C0"/>
    <w:multiLevelType w:val="hybridMultilevel"/>
    <w:tmpl w:val="B3845F12"/>
    <w:lvl w:ilvl="0" w:tplc="C7D6F6A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D172E2F"/>
    <w:multiLevelType w:val="multilevel"/>
    <w:tmpl w:val="01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F541C8A"/>
    <w:multiLevelType w:val="hybridMultilevel"/>
    <w:tmpl w:val="3D42700E"/>
    <w:lvl w:ilvl="0" w:tplc="C7D6F6AA">
      <w:start w:val="1"/>
      <w:numFmt w:val="bullet"/>
      <w:lvlText w:val=""/>
      <w:lvlJc w:val="left"/>
      <w:pPr>
        <w:ind w:left="1428" w:hanging="360"/>
      </w:pPr>
      <w:rPr>
        <w:rFonts w:ascii="Symbol" w:eastAsia="Times New Roman" w:hAnsi="Symbol"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9" w15:restartNumberingAfterBreak="0">
    <w:nsid w:val="50A50FAA"/>
    <w:multiLevelType w:val="multilevel"/>
    <w:tmpl w:val="624E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75816A7"/>
    <w:multiLevelType w:val="multilevel"/>
    <w:tmpl w:val="53E0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7ED6D56"/>
    <w:multiLevelType w:val="hybridMultilevel"/>
    <w:tmpl w:val="9D10D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90A24CB"/>
    <w:multiLevelType w:val="hybridMultilevel"/>
    <w:tmpl w:val="FA4A97B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597B1AED"/>
    <w:multiLevelType w:val="hybridMultilevel"/>
    <w:tmpl w:val="75A83C4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AF47BF5"/>
    <w:multiLevelType w:val="hybridMultilevel"/>
    <w:tmpl w:val="4D621AC2"/>
    <w:lvl w:ilvl="0" w:tplc="C7D6F6A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D8165E0"/>
    <w:multiLevelType w:val="hybridMultilevel"/>
    <w:tmpl w:val="0C3A82B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E9D65DD"/>
    <w:multiLevelType w:val="hybridMultilevel"/>
    <w:tmpl w:val="372AD36A"/>
    <w:lvl w:ilvl="0" w:tplc="8EE6980E">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FC1363A"/>
    <w:multiLevelType w:val="multilevel"/>
    <w:tmpl w:val="2B2A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FFF937A"/>
    <w:multiLevelType w:val="hybridMultilevel"/>
    <w:tmpl w:val="4E5ED068"/>
    <w:lvl w:ilvl="0" w:tplc="240A0001">
      <w:start w:val="1"/>
      <w:numFmt w:val="bullet"/>
      <w:lvlText w:val=""/>
      <w:lvlJc w:val="left"/>
      <w:pPr>
        <w:ind w:left="784" w:hanging="360"/>
      </w:pPr>
      <w:rPr>
        <w:rFonts w:ascii="Symbol" w:hAnsi="Symbol" w:hint="default"/>
      </w:rPr>
    </w:lvl>
    <w:lvl w:ilvl="1" w:tplc="3E2A297E">
      <w:start w:val="1"/>
      <w:numFmt w:val="bullet"/>
      <w:lvlText w:val="o"/>
      <w:lvlJc w:val="left"/>
      <w:pPr>
        <w:ind w:left="1504" w:hanging="360"/>
      </w:pPr>
      <w:rPr>
        <w:rFonts w:ascii="Courier New" w:hAnsi="Courier New" w:hint="default"/>
      </w:rPr>
    </w:lvl>
    <w:lvl w:ilvl="2" w:tplc="1A7C72B6">
      <w:start w:val="1"/>
      <w:numFmt w:val="bullet"/>
      <w:lvlText w:val=""/>
      <w:lvlJc w:val="left"/>
      <w:pPr>
        <w:ind w:left="2224" w:hanging="360"/>
      </w:pPr>
      <w:rPr>
        <w:rFonts w:ascii="Wingdings" w:hAnsi="Wingdings" w:hint="default"/>
      </w:rPr>
    </w:lvl>
    <w:lvl w:ilvl="3" w:tplc="16FC1B78">
      <w:start w:val="1"/>
      <w:numFmt w:val="bullet"/>
      <w:lvlText w:val=""/>
      <w:lvlJc w:val="left"/>
      <w:pPr>
        <w:ind w:left="2944" w:hanging="360"/>
      </w:pPr>
      <w:rPr>
        <w:rFonts w:ascii="Symbol" w:hAnsi="Symbol" w:hint="default"/>
      </w:rPr>
    </w:lvl>
    <w:lvl w:ilvl="4" w:tplc="321E26EC">
      <w:start w:val="1"/>
      <w:numFmt w:val="bullet"/>
      <w:lvlText w:val="o"/>
      <w:lvlJc w:val="left"/>
      <w:pPr>
        <w:ind w:left="3664" w:hanging="360"/>
      </w:pPr>
      <w:rPr>
        <w:rFonts w:ascii="Courier New" w:hAnsi="Courier New" w:hint="default"/>
      </w:rPr>
    </w:lvl>
    <w:lvl w:ilvl="5" w:tplc="8FC03720">
      <w:start w:val="1"/>
      <w:numFmt w:val="bullet"/>
      <w:lvlText w:val=""/>
      <w:lvlJc w:val="left"/>
      <w:pPr>
        <w:ind w:left="4384" w:hanging="360"/>
      </w:pPr>
      <w:rPr>
        <w:rFonts w:ascii="Wingdings" w:hAnsi="Wingdings" w:hint="default"/>
      </w:rPr>
    </w:lvl>
    <w:lvl w:ilvl="6" w:tplc="14B49B0E">
      <w:start w:val="1"/>
      <w:numFmt w:val="bullet"/>
      <w:lvlText w:val=""/>
      <w:lvlJc w:val="left"/>
      <w:pPr>
        <w:ind w:left="5104" w:hanging="360"/>
      </w:pPr>
      <w:rPr>
        <w:rFonts w:ascii="Symbol" w:hAnsi="Symbol" w:hint="default"/>
      </w:rPr>
    </w:lvl>
    <w:lvl w:ilvl="7" w:tplc="091238A0">
      <w:start w:val="1"/>
      <w:numFmt w:val="bullet"/>
      <w:lvlText w:val="o"/>
      <w:lvlJc w:val="left"/>
      <w:pPr>
        <w:ind w:left="5824" w:hanging="360"/>
      </w:pPr>
      <w:rPr>
        <w:rFonts w:ascii="Courier New" w:hAnsi="Courier New" w:hint="default"/>
      </w:rPr>
    </w:lvl>
    <w:lvl w:ilvl="8" w:tplc="B0680F16">
      <w:start w:val="1"/>
      <w:numFmt w:val="bullet"/>
      <w:lvlText w:val=""/>
      <w:lvlJc w:val="left"/>
      <w:pPr>
        <w:ind w:left="6544" w:hanging="360"/>
      </w:pPr>
      <w:rPr>
        <w:rFonts w:ascii="Wingdings" w:hAnsi="Wingdings" w:hint="default"/>
      </w:rPr>
    </w:lvl>
  </w:abstractNum>
  <w:abstractNum w:abstractNumId="69" w15:restartNumberingAfterBreak="0">
    <w:nsid w:val="62F63DD1"/>
    <w:multiLevelType w:val="multilevel"/>
    <w:tmpl w:val="70529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4DF03C9"/>
    <w:multiLevelType w:val="hybridMultilevel"/>
    <w:tmpl w:val="67604DF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5570A14"/>
    <w:multiLevelType w:val="hybridMultilevel"/>
    <w:tmpl w:val="9BE8899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2" w15:restartNumberingAfterBreak="0">
    <w:nsid w:val="67882498"/>
    <w:multiLevelType w:val="multilevel"/>
    <w:tmpl w:val="30F4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7A04237"/>
    <w:multiLevelType w:val="multilevel"/>
    <w:tmpl w:val="0520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9BD401B"/>
    <w:multiLevelType w:val="hybridMultilevel"/>
    <w:tmpl w:val="414C8E1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A690DD4"/>
    <w:multiLevelType w:val="multilevel"/>
    <w:tmpl w:val="58F8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B4C0236"/>
    <w:multiLevelType w:val="hybridMultilevel"/>
    <w:tmpl w:val="2DEAE0E8"/>
    <w:lvl w:ilvl="0" w:tplc="C7D6F6AA">
      <w:start w:val="1"/>
      <w:numFmt w:val="bullet"/>
      <w:lvlText w:val=""/>
      <w:lvlJc w:val="left"/>
      <w:pPr>
        <w:ind w:left="720" w:hanging="360"/>
      </w:pPr>
      <w:rPr>
        <w:rFonts w:ascii="Symbol" w:eastAsia="Times New Roman" w:hAnsi="Symbo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F530A19"/>
    <w:multiLevelType w:val="multilevel"/>
    <w:tmpl w:val="19D8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38A4576"/>
    <w:multiLevelType w:val="multilevel"/>
    <w:tmpl w:val="044E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39C72F4"/>
    <w:multiLevelType w:val="hybridMultilevel"/>
    <w:tmpl w:val="BB5AE5CC"/>
    <w:lvl w:ilvl="0" w:tplc="8A86E234">
      <w:start w:val="1"/>
      <w:numFmt w:val="bullet"/>
      <w:lvlText w:val=""/>
      <w:lvlJc w:val="left"/>
      <w:pPr>
        <w:ind w:left="900" w:hanging="360"/>
      </w:pPr>
      <w:rPr>
        <w:rFonts w:ascii="Symbol" w:hAnsi="Symbol" w:hint="default"/>
        <w:color w:val="015A7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7C33674"/>
    <w:multiLevelType w:val="hybridMultilevel"/>
    <w:tmpl w:val="99F4C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77C46508"/>
    <w:multiLevelType w:val="multilevel"/>
    <w:tmpl w:val="747A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94768EB"/>
    <w:multiLevelType w:val="hybridMultilevel"/>
    <w:tmpl w:val="A632360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A4048FF"/>
    <w:multiLevelType w:val="multilevel"/>
    <w:tmpl w:val="4E2AFB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ADB7B4D"/>
    <w:multiLevelType w:val="multilevel"/>
    <w:tmpl w:val="05F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B541B87"/>
    <w:multiLevelType w:val="hybridMultilevel"/>
    <w:tmpl w:val="7AFA3DB2"/>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BA120E6"/>
    <w:multiLevelType w:val="multilevel"/>
    <w:tmpl w:val="B020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E5E3C8D"/>
    <w:multiLevelType w:val="hybridMultilevel"/>
    <w:tmpl w:val="CA34E2BA"/>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EA60A0A"/>
    <w:multiLevelType w:val="hybridMultilevel"/>
    <w:tmpl w:val="9D928948"/>
    <w:lvl w:ilvl="0" w:tplc="C7D6F6AA">
      <w:start w:val="1"/>
      <w:numFmt w:val="bullet"/>
      <w:lvlText w:val=""/>
      <w:lvlJc w:val="left"/>
      <w:pPr>
        <w:ind w:left="720" w:hanging="360"/>
      </w:pPr>
      <w:rPr>
        <w:rFonts w:ascii="Symbol" w:eastAsia="Times New Roman"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31615441">
    <w:abstractNumId w:val="45"/>
  </w:num>
  <w:num w:numId="2" w16cid:durableId="834228492">
    <w:abstractNumId w:val="79"/>
  </w:num>
  <w:num w:numId="3" w16cid:durableId="837960506">
    <w:abstractNumId w:val="69"/>
  </w:num>
  <w:num w:numId="4" w16cid:durableId="378283854">
    <w:abstractNumId w:val="12"/>
  </w:num>
  <w:num w:numId="5" w16cid:durableId="467817920">
    <w:abstractNumId w:val="22"/>
  </w:num>
  <w:num w:numId="6" w16cid:durableId="2141871804">
    <w:abstractNumId w:val="77"/>
  </w:num>
  <w:num w:numId="7" w16cid:durableId="184951095">
    <w:abstractNumId w:val="83"/>
  </w:num>
  <w:num w:numId="8" w16cid:durableId="1719351871">
    <w:abstractNumId w:val="31"/>
  </w:num>
  <w:num w:numId="9" w16cid:durableId="470707897">
    <w:abstractNumId w:val="49"/>
  </w:num>
  <w:num w:numId="10" w16cid:durableId="918902014">
    <w:abstractNumId w:val="78"/>
  </w:num>
  <w:num w:numId="11" w16cid:durableId="558175843">
    <w:abstractNumId w:val="59"/>
  </w:num>
  <w:num w:numId="12" w16cid:durableId="298270534">
    <w:abstractNumId w:val="7"/>
  </w:num>
  <w:num w:numId="13" w16cid:durableId="1042828293">
    <w:abstractNumId w:val="25"/>
  </w:num>
  <w:num w:numId="14" w16cid:durableId="1115636981">
    <w:abstractNumId w:val="8"/>
  </w:num>
  <w:num w:numId="15" w16cid:durableId="666329627">
    <w:abstractNumId w:val="39"/>
  </w:num>
  <w:num w:numId="16" w16cid:durableId="492573298">
    <w:abstractNumId w:val="73"/>
  </w:num>
  <w:num w:numId="17" w16cid:durableId="1934628025">
    <w:abstractNumId w:val="60"/>
  </w:num>
  <w:num w:numId="18" w16cid:durableId="2011635830">
    <w:abstractNumId w:val="47"/>
  </w:num>
  <w:num w:numId="19" w16cid:durableId="1444232831">
    <w:abstractNumId w:val="2"/>
  </w:num>
  <w:num w:numId="20" w16cid:durableId="307827460">
    <w:abstractNumId w:val="57"/>
  </w:num>
  <w:num w:numId="21" w16cid:durableId="2070182876">
    <w:abstractNumId w:val="40"/>
  </w:num>
  <w:num w:numId="22" w16cid:durableId="730661859">
    <w:abstractNumId w:val="86"/>
  </w:num>
  <w:num w:numId="23" w16cid:durableId="1143307510">
    <w:abstractNumId w:val="53"/>
  </w:num>
  <w:num w:numId="24" w16cid:durableId="1165363070">
    <w:abstractNumId w:val="52"/>
  </w:num>
  <w:num w:numId="25" w16cid:durableId="2137794643">
    <w:abstractNumId w:val="11"/>
  </w:num>
  <w:num w:numId="26" w16cid:durableId="1466655520">
    <w:abstractNumId w:val="26"/>
  </w:num>
  <w:num w:numId="27" w16cid:durableId="1952974611">
    <w:abstractNumId w:val="18"/>
  </w:num>
  <w:num w:numId="28" w16cid:durableId="109471805">
    <w:abstractNumId w:val="5"/>
  </w:num>
  <w:num w:numId="29" w16cid:durableId="789475240">
    <w:abstractNumId w:val="50"/>
  </w:num>
  <w:num w:numId="30" w16cid:durableId="498623564">
    <w:abstractNumId w:val="67"/>
  </w:num>
  <w:num w:numId="31" w16cid:durableId="1426344839">
    <w:abstractNumId w:val="4"/>
  </w:num>
  <w:num w:numId="32" w16cid:durableId="1149833102">
    <w:abstractNumId w:val="44"/>
  </w:num>
  <w:num w:numId="33" w16cid:durableId="1695493443">
    <w:abstractNumId w:val="84"/>
  </w:num>
  <w:num w:numId="34" w16cid:durableId="1680884364">
    <w:abstractNumId w:val="20"/>
  </w:num>
  <w:num w:numId="35" w16cid:durableId="1160346525">
    <w:abstractNumId w:val="33"/>
  </w:num>
  <w:num w:numId="36" w16cid:durableId="164129665">
    <w:abstractNumId w:val="0"/>
  </w:num>
  <w:num w:numId="37" w16cid:durableId="399596109">
    <w:abstractNumId w:val="1"/>
  </w:num>
  <w:num w:numId="38" w16cid:durableId="1848864566">
    <w:abstractNumId w:val="81"/>
  </w:num>
  <w:num w:numId="39" w16cid:durableId="493574970">
    <w:abstractNumId w:val="10"/>
  </w:num>
  <w:num w:numId="40" w16cid:durableId="398595057">
    <w:abstractNumId w:val="28"/>
  </w:num>
  <w:num w:numId="41" w16cid:durableId="1147631350">
    <w:abstractNumId w:val="6"/>
  </w:num>
  <w:num w:numId="42" w16cid:durableId="999818887">
    <w:abstractNumId w:val="17"/>
  </w:num>
  <w:num w:numId="43" w16cid:durableId="519776294">
    <w:abstractNumId w:val="3"/>
  </w:num>
  <w:num w:numId="44" w16cid:durableId="1896963193">
    <w:abstractNumId w:val="58"/>
  </w:num>
  <w:num w:numId="45" w16cid:durableId="2141066406">
    <w:abstractNumId w:val="48"/>
  </w:num>
  <w:num w:numId="46" w16cid:durableId="271519277">
    <w:abstractNumId w:val="76"/>
  </w:num>
  <w:num w:numId="47" w16cid:durableId="1699745081">
    <w:abstractNumId w:val="27"/>
  </w:num>
  <w:num w:numId="48" w16cid:durableId="1165049459">
    <w:abstractNumId w:val="21"/>
  </w:num>
  <w:num w:numId="49" w16cid:durableId="1182937293">
    <w:abstractNumId w:val="64"/>
  </w:num>
  <w:num w:numId="50" w16cid:durableId="1918392274">
    <w:abstractNumId w:val="56"/>
  </w:num>
  <w:num w:numId="51" w16cid:durableId="1166434785">
    <w:abstractNumId w:val="42"/>
  </w:num>
  <w:num w:numId="52" w16cid:durableId="2111510026">
    <w:abstractNumId w:val="36"/>
  </w:num>
  <w:num w:numId="53" w16cid:durableId="1761295096">
    <w:abstractNumId w:val="88"/>
  </w:num>
  <w:num w:numId="54" w16cid:durableId="1757549956">
    <w:abstractNumId w:val="75"/>
  </w:num>
  <w:num w:numId="55" w16cid:durableId="67773067">
    <w:abstractNumId w:val="37"/>
  </w:num>
  <w:num w:numId="56" w16cid:durableId="867067019">
    <w:abstractNumId w:val="62"/>
  </w:num>
  <w:num w:numId="57" w16cid:durableId="1257398456">
    <w:abstractNumId w:val="29"/>
  </w:num>
  <w:num w:numId="58" w16cid:durableId="527180344">
    <w:abstractNumId w:val="41"/>
  </w:num>
  <w:num w:numId="59" w16cid:durableId="1634941163">
    <w:abstractNumId w:val="35"/>
  </w:num>
  <w:num w:numId="60" w16cid:durableId="204946609">
    <w:abstractNumId w:val="14"/>
  </w:num>
  <w:num w:numId="61" w16cid:durableId="808934240">
    <w:abstractNumId w:val="63"/>
  </w:num>
  <w:num w:numId="62" w16cid:durableId="1353805232">
    <w:abstractNumId w:val="82"/>
  </w:num>
  <w:num w:numId="63" w16cid:durableId="2143499710">
    <w:abstractNumId w:val="71"/>
  </w:num>
  <w:num w:numId="64" w16cid:durableId="1651596008">
    <w:abstractNumId w:val="34"/>
  </w:num>
  <w:num w:numId="65" w16cid:durableId="85423685">
    <w:abstractNumId w:val="65"/>
  </w:num>
  <w:num w:numId="66" w16cid:durableId="474835833">
    <w:abstractNumId w:val="66"/>
  </w:num>
  <w:num w:numId="67" w16cid:durableId="1853300044">
    <w:abstractNumId w:val="70"/>
  </w:num>
  <w:num w:numId="68" w16cid:durableId="377511821">
    <w:abstractNumId w:val="46"/>
  </w:num>
  <w:num w:numId="69" w16cid:durableId="561603222">
    <w:abstractNumId w:val="43"/>
  </w:num>
  <w:num w:numId="70" w16cid:durableId="1025248664">
    <w:abstractNumId w:val="85"/>
  </w:num>
  <w:num w:numId="71" w16cid:durableId="610287145">
    <w:abstractNumId w:val="87"/>
  </w:num>
  <w:num w:numId="72" w16cid:durableId="1662544338">
    <w:abstractNumId w:val="24"/>
  </w:num>
  <w:num w:numId="73" w16cid:durableId="1033188432">
    <w:abstractNumId w:val="51"/>
  </w:num>
  <w:num w:numId="74" w16cid:durableId="284124261">
    <w:abstractNumId w:val="72"/>
  </w:num>
  <w:num w:numId="75" w16cid:durableId="471601607">
    <w:abstractNumId w:val="13"/>
  </w:num>
  <w:num w:numId="76" w16cid:durableId="213009437">
    <w:abstractNumId w:val="32"/>
  </w:num>
  <w:num w:numId="77" w16cid:durableId="1184241998">
    <w:abstractNumId w:val="19"/>
  </w:num>
  <w:num w:numId="78" w16cid:durableId="1367757805">
    <w:abstractNumId w:val="9"/>
  </w:num>
  <w:num w:numId="79" w16cid:durableId="784807394">
    <w:abstractNumId w:val="55"/>
  </w:num>
  <w:num w:numId="80" w16cid:durableId="1804690680">
    <w:abstractNumId w:val="30"/>
  </w:num>
  <w:num w:numId="81" w16cid:durableId="1132362786">
    <w:abstractNumId w:val="80"/>
  </w:num>
  <w:num w:numId="82" w16cid:durableId="1235430172">
    <w:abstractNumId w:val="68"/>
  </w:num>
  <w:num w:numId="83" w16cid:durableId="673260878">
    <w:abstractNumId w:val="23"/>
  </w:num>
  <w:num w:numId="84" w16cid:durableId="1250558">
    <w:abstractNumId w:val="16"/>
  </w:num>
  <w:num w:numId="85" w16cid:durableId="1264067582">
    <w:abstractNumId w:val="38"/>
  </w:num>
  <w:num w:numId="86" w16cid:durableId="464735771">
    <w:abstractNumId w:val="74"/>
  </w:num>
  <w:num w:numId="87" w16cid:durableId="805008023">
    <w:abstractNumId w:val="61"/>
  </w:num>
  <w:num w:numId="88" w16cid:durableId="1167019884">
    <w:abstractNumId w:val="54"/>
  </w:num>
  <w:num w:numId="89" w16cid:durableId="17151096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BF8"/>
    <w:rsid w:val="0006534B"/>
    <w:rsid w:val="000953A6"/>
    <w:rsid w:val="0012771B"/>
    <w:rsid w:val="00162D25"/>
    <w:rsid w:val="001E4699"/>
    <w:rsid w:val="0020500A"/>
    <w:rsid w:val="002B36F0"/>
    <w:rsid w:val="003B06A3"/>
    <w:rsid w:val="003D7065"/>
    <w:rsid w:val="00415074"/>
    <w:rsid w:val="00577BB2"/>
    <w:rsid w:val="00580B0E"/>
    <w:rsid w:val="005E444B"/>
    <w:rsid w:val="0062013B"/>
    <w:rsid w:val="006378E2"/>
    <w:rsid w:val="006C4A1F"/>
    <w:rsid w:val="00742E4F"/>
    <w:rsid w:val="007D458C"/>
    <w:rsid w:val="00802CE8"/>
    <w:rsid w:val="008366E5"/>
    <w:rsid w:val="008F64D5"/>
    <w:rsid w:val="0091602E"/>
    <w:rsid w:val="00954736"/>
    <w:rsid w:val="00963E69"/>
    <w:rsid w:val="009C09CC"/>
    <w:rsid w:val="009D5BF8"/>
    <w:rsid w:val="009F6113"/>
    <w:rsid w:val="00B2634F"/>
    <w:rsid w:val="00BB16B7"/>
    <w:rsid w:val="00C06B1E"/>
    <w:rsid w:val="00C672D7"/>
    <w:rsid w:val="00D03C76"/>
    <w:rsid w:val="00DB470E"/>
    <w:rsid w:val="00E44C1D"/>
    <w:rsid w:val="00EE77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C5E10"/>
  <w15:docId w15:val="{3B9ADCCD-D223-4553-A7B2-958A3B9B5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paragraph">
    <w:name w:val="paragraph"/>
    <w:basedOn w:val="Normal"/>
    <w:rsid w:val="0091602E"/>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normaltextrun">
    <w:name w:val="normaltextrun"/>
    <w:basedOn w:val="DefaultParagraphFont"/>
    <w:rsid w:val="0091602E"/>
  </w:style>
  <w:style w:type="character" w:customStyle="1" w:styleId="eop">
    <w:name w:val="eop"/>
    <w:basedOn w:val="DefaultParagraphFont"/>
    <w:rsid w:val="0091602E"/>
  </w:style>
  <w:style w:type="table" w:styleId="TableGrid">
    <w:name w:val="Table Grid"/>
    <w:basedOn w:val="TableNormal"/>
    <w:uiPriority w:val="39"/>
    <w:rsid w:val="009160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3E69"/>
    <w:pPr>
      <w:ind w:left="720"/>
      <w:contextualSpacing/>
    </w:pPr>
  </w:style>
  <w:style w:type="character" w:styleId="Hyperlink">
    <w:name w:val="Hyperlink"/>
    <w:basedOn w:val="DefaultParagraphFont"/>
    <w:uiPriority w:val="99"/>
    <w:unhideWhenUsed/>
    <w:rsid w:val="00162D25"/>
    <w:rPr>
      <w:color w:val="0000FF" w:themeColor="hyperlink"/>
      <w:u w:val="single"/>
    </w:rPr>
  </w:style>
  <w:style w:type="character" w:styleId="UnresolvedMention">
    <w:name w:val="Unresolved Mention"/>
    <w:basedOn w:val="DefaultParagraphFont"/>
    <w:uiPriority w:val="99"/>
    <w:semiHidden/>
    <w:unhideWhenUsed/>
    <w:rsid w:val="00162D25"/>
    <w:rPr>
      <w:color w:val="605E5C"/>
      <w:shd w:val="clear" w:color="auto" w:fill="E1DFDD"/>
    </w:rPr>
  </w:style>
  <w:style w:type="paragraph" w:styleId="Header">
    <w:name w:val="header"/>
    <w:basedOn w:val="Normal"/>
    <w:link w:val="HeaderChar"/>
    <w:uiPriority w:val="99"/>
    <w:unhideWhenUsed/>
    <w:rsid w:val="00BB16B7"/>
    <w:pPr>
      <w:tabs>
        <w:tab w:val="center" w:pos="4419"/>
        <w:tab w:val="right" w:pos="8838"/>
      </w:tabs>
      <w:spacing w:line="240" w:lineRule="auto"/>
    </w:pPr>
  </w:style>
  <w:style w:type="character" w:customStyle="1" w:styleId="HeaderChar">
    <w:name w:val="Header Char"/>
    <w:basedOn w:val="DefaultParagraphFont"/>
    <w:link w:val="Header"/>
    <w:uiPriority w:val="99"/>
    <w:rsid w:val="00BB16B7"/>
  </w:style>
  <w:style w:type="paragraph" w:styleId="Footer">
    <w:name w:val="footer"/>
    <w:basedOn w:val="Normal"/>
    <w:link w:val="FooterChar"/>
    <w:uiPriority w:val="99"/>
    <w:unhideWhenUsed/>
    <w:rsid w:val="00BB16B7"/>
    <w:pPr>
      <w:tabs>
        <w:tab w:val="center" w:pos="4419"/>
        <w:tab w:val="right" w:pos="8838"/>
      </w:tabs>
      <w:spacing w:line="240" w:lineRule="auto"/>
    </w:pPr>
  </w:style>
  <w:style w:type="character" w:customStyle="1" w:styleId="FooterChar">
    <w:name w:val="Footer Char"/>
    <w:basedOn w:val="DefaultParagraphFont"/>
    <w:link w:val="Footer"/>
    <w:uiPriority w:val="99"/>
    <w:rsid w:val="00BB16B7"/>
  </w:style>
  <w:style w:type="character" w:styleId="BookTitle">
    <w:name w:val="Book Title"/>
    <w:basedOn w:val="DefaultParagraphFont"/>
    <w:uiPriority w:val="33"/>
    <w:qFormat/>
    <w:rsid w:val="00E44C1D"/>
    <w:rPr>
      <w:b/>
      <w:bCs/>
      <w:i/>
      <w:iCs/>
      <w:spacing w:val="5"/>
    </w:rPr>
  </w:style>
  <w:style w:type="character" w:styleId="CommentReference">
    <w:name w:val="annotation reference"/>
    <w:basedOn w:val="DefaultParagraphFont"/>
    <w:uiPriority w:val="99"/>
    <w:semiHidden/>
    <w:unhideWhenUsed/>
    <w:rsid w:val="00E44C1D"/>
    <w:rPr>
      <w:sz w:val="16"/>
      <w:szCs w:val="16"/>
    </w:rPr>
  </w:style>
  <w:style w:type="paragraph" w:styleId="CommentText">
    <w:name w:val="annotation text"/>
    <w:basedOn w:val="Normal"/>
    <w:link w:val="CommentTextChar"/>
    <w:uiPriority w:val="99"/>
    <w:unhideWhenUsed/>
    <w:rsid w:val="00E44C1D"/>
    <w:pPr>
      <w:spacing w:after="200" w:line="240" w:lineRule="auto"/>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E44C1D"/>
    <w:rPr>
      <w:rFonts w:asciiTheme="minorHAnsi" w:eastAsiaTheme="minorHAnsi" w:hAnsiTheme="minorHAnsi" w:cstheme="minorBidi"/>
      <w:sz w:val="20"/>
      <w:szCs w:val="20"/>
      <w:lang w:val="en-US" w:eastAsia="en-US"/>
    </w:rPr>
  </w:style>
  <w:style w:type="table" w:styleId="TableGridLight">
    <w:name w:val="Grid Table Light"/>
    <w:basedOn w:val="TableNormal"/>
    <w:uiPriority w:val="40"/>
    <w:rsid w:val="008366E5"/>
    <w:pPr>
      <w:spacing w:line="240" w:lineRule="auto"/>
    </w:pPr>
    <w:rPr>
      <w:rFonts w:asciiTheme="minorHAnsi" w:eastAsiaTheme="minorHAnsi" w:hAnsiTheme="minorHAnsi" w:cstheme="minorBid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8366E5"/>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TMLCode">
    <w:name w:val="HTML Code"/>
    <w:basedOn w:val="DefaultParagraphFont"/>
    <w:uiPriority w:val="99"/>
    <w:semiHidden/>
    <w:unhideWhenUsed/>
    <w:rsid w:val="0012771B"/>
    <w:rPr>
      <w:rFonts w:ascii="Courier New" w:eastAsia="Times New Roman" w:hAnsi="Courier New" w:cs="Courier New"/>
      <w:sz w:val="20"/>
      <w:szCs w:val="20"/>
    </w:rPr>
  </w:style>
  <w:style w:type="paragraph" w:styleId="NormalWeb">
    <w:name w:val="Normal (Web)"/>
    <w:basedOn w:val="Normal"/>
    <w:uiPriority w:val="99"/>
    <w:unhideWhenUsed/>
    <w:rsid w:val="001277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277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139379">
      <w:bodyDiv w:val="1"/>
      <w:marLeft w:val="0"/>
      <w:marRight w:val="0"/>
      <w:marTop w:val="0"/>
      <w:marBottom w:val="0"/>
      <w:divBdr>
        <w:top w:val="none" w:sz="0" w:space="0" w:color="auto"/>
        <w:left w:val="none" w:sz="0" w:space="0" w:color="auto"/>
        <w:bottom w:val="none" w:sz="0" w:space="0" w:color="auto"/>
        <w:right w:val="none" w:sz="0" w:space="0" w:color="auto"/>
      </w:divBdr>
      <w:divsChild>
        <w:div w:id="942541856">
          <w:marLeft w:val="0"/>
          <w:marRight w:val="0"/>
          <w:marTop w:val="0"/>
          <w:marBottom w:val="0"/>
          <w:divBdr>
            <w:top w:val="none" w:sz="0" w:space="0" w:color="auto"/>
            <w:left w:val="none" w:sz="0" w:space="0" w:color="auto"/>
            <w:bottom w:val="none" w:sz="0" w:space="0" w:color="auto"/>
            <w:right w:val="none" w:sz="0" w:space="0" w:color="auto"/>
          </w:divBdr>
        </w:div>
        <w:div w:id="628435713">
          <w:marLeft w:val="0"/>
          <w:marRight w:val="0"/>
          <w:marTop w:val="0"/>
          <w:marBottom w:val="0"/>
          <w:divBdr>
            <w:top w:val="none" w:sz="0" w:space="0" w:color="auto"/>
            <w:left w:val="none" w:sz="0" w:space="0" w:color="auto"/>
            <w:bottom w:val="none" w:sz="0" w:space="0" w:color="auto"/>
            <w:right w:val="none" w:sz="0" w:space="0" w:color="auto"/>
          </w:divBdr>
        </w:div>
        <w:div w:id="1487431691">
          <w:marLeft w:val="0"/>
          <w:marRight w:val="0"/>
          <w:marTop w:val="0"/>
          <w:marBottom w:val="0"/>
          <w:divBdr>
            <w:top w:val="none" w:sz="0" w:space="0" w:color="auto"/>
            <w:left w:val="none" w:sz="0" w:space="0" w:color="auto"/>
            <w:bottom w:val="none" w:sz="0" w:space="0" w:color="auto"/>
            <w:right w:val="none" w:sz="0" w:space="0" w:color="auto"/>
          </w:divBdr>
        </w:div>
        <w:div w:id="242955588">
          <w:marLeft w:val="0"/>
          <w:marRight w:val="0"/>
          <w:marTop w:val="0"/>
          <w:marBottom w:val="0"/>
          <w:divBdr>
            <w:top w:val="none" w:sz="0" w:space="0" w:color="auto"/>
            <w:left w:val="none" w:sz="0" w:space="0" w:color="auto"/>
            <w:bottom w:val="none" w:sz="0" w:space="0" w:color="auto"/>
            <w:right w:val="none" w:sz="0" w:space="0" w:color="auto"/>
          </w:divBdr>
        </w:div>
        <w:div w:id="236286755">
          <w:marLeft w:val="0"/>
          <w:marRight w:val="0"/>
          <w:marTop w:val="0"/>
          <w:marBottom w:val="0"/>
          <w:divBdr>
            <w:top w:val="none" w:sz="0" w:space="0" w:color="auto"/>
            <w:left w:val="none" w:sz="0" w:space="0" w:color="auto"/>
            <w:bottom w:val="none" w:sz="0" w:space="0" w:color="auto"/>
            <w:right w:val="none" w:sz="0" w:space="0" w:color="auto"/>
          </w:divBdr>
        </w:div>
        <w:div w:id="867715182">
          <w:marLeft w:val="0"/>
          <w:marRight w:val="0"/>
          <w:marTop w:val="0"/>
          <w:marBottom w:val="0"/>
          <w:divBdr>
            <w:top w:val="none" w:sz="0" w:space="0" w:color="auto"/>
            <w:left w:val="none" w:sz="0" w:space="0" w:color="auto"/>
            <w:bottom w:val="none" w:sz="0" w:space="0" w:color="auto"/>
            <w:right w:val="none" w:sz="0" w:space="0" w:color="auto"/>
          </w:divBdr>
        </w:div>
        <w:div w:id="1028144563">
          <w:marLeft w:val="0"/>
          <w:marRight w:val="0"/>
          <w:marTop w:val="0"/>
          <w:marBottom w:val="0"/>
          <w:divBdr>
            <w:top w:val="none" w:sz="0" w:space="0" w:color="auto"/>
            <w:left w:val="none" w:sz="0" w:space="0" w:color="auto"/>
            <w:bottom w:val="none" w:sz="0" w:space="0" w:color="auto"/>
            <w:right w:val="none" w:sz="0" w:space="0" w:color="auto"/>
          </w:divBdr>
        </w:div>
        <w:div w:id="365956785">
          <w:marLeft w:val="0"/>
          <w:marRight w:val="0"/>
          <w:marTop w:val="0"/>
          <w:marBottom w:val="0"/>
          <w:divBdr>
            <w:top w:val="none" w:sz="0" w:space="0" w:color="auto"/>
            <w:left w:val="none" w:sz="0" w:space="0" w:color="auto"/>
            <w:bottom w:val="none" w:sz="0" w:space="0" w:color="auto"/>
            <w:right w:val="none" w:sz="0" w:space="0" w:color="auto"/>
          </w:divBdr>
        </w:div>
        <w:div w:id="736978243">
          <w:marLeft w:val="0"/>
          <w:marRight w:val="0"/>
          <w:marTop w:val="0"/>
          <w:marBottom w:val="0"/>
          <w:divBdr>
            <w:top w:val="none" w:sz="0" w:space="0" w:color="auto"/>
            <w:left w:val="none" w:sz="0" w:space="0" w:color="auto"/>
            <w:bottom w:val="none" w:sz="0" w:space="0" w:color="auto"/>
            <w:right w:val="none" w:sz="0" w:space="0" w:color="auto"/>
          </w:divBdr>
        </w:div>
        <w:div w:id="1941256093">
          <w:marLeft w:val="0"/>
          <w:marRight w:val="0"/>
          <w:marTop w:val="0"/>
          <w:marBottom w:val="0"/>
          <w:divBdr>
            <w:top w:val="none" w:sz="0" w:space="0" w:color="auto"/>
            <w:left w:val="none" w:sz="0" w:space="0" w:color="auto"/>
            <w:bottom w:val="none" w:sz="0" w:space="0" w:color="auto"/>
            <w:right w:val="none" w:sz="0" w:space="0" w:color="auto"/>
          </w:divBdr>
        </w:div>
      </w:divsChild>
    </w:div>
    <w:div w:id="769619427">
      <w:bodyDiv w:val="1"/>
      <w:marLeft w:val="0"/>
      <w:marRight w:val="0"/>
      <w:marTop w:val="0"/>
      <w:marBottom w:val="0"/>
      <w:divBdr>
        <w:top w:val="none" w:sz="0" w:space="0" w:color="auto"/>
        <w:left w:val="none" w:sz="0" w:space="0" w:color="auto"/>
        <w:bottom w:val="none" w:sz="0" w:space="0" w:color="auto"/>
        <w:right w:val="none" w:sz="0" w:space="0" w:color="auto"/>
      </w:divBdr>
      <w:divsChild>
        <w:div w:id="1473131909">
          <w:marLeft w:val="-75"/>
          <w:marRight w:val="0"/>
          <w:marTop w:val="30"/>
          <w:marBottom w:val="30"/>
          <w:divBdr>
            <w:top w:val="none" w:sz="0" w:space="0" w:color="auto"/>
            <w:left w:val="none" w:sz="0" w:space="0" w:color="auto"/>
            <w:bottom w:val="none" w:sz="0" w:space="0" w:color="auto"/>
            <w:right w:val="none" w:sz="0" w:space="0" w:color="auto"/>
          </w:divBdr>
          <w:divsChild>
            <w:div w:id="1308559242">
              <w:marLeft w:val="0"/>
              <w:marRight w:val="0"/>
              <w:marTop w:val="0"/>
              <w:marBottom w:val="0"/>
              <w:divBdr>
                <w:top w:val="none" w:sz="0" w:space="0" w:color="auto"/>
                <w:left w:val="none" w:sz="0" w:space="0" w:color="auto"/>
                <w:bottom w:val="none" w:sz="0" w:space="0" w:color="auto"/>
                <w:right w:val="none" w:sz="0" w:space="0" w:color="auto"/>
              </w:divBdr>
              <w:divsChild>
                <w:div w:id="2077436072">
                  <w:marLeft w:val="0"/>
                  <w:marRight w:val="0"/>
                  <w:marTop w:val="0"/>
                  <w:marBottom w:val="0"/>
                  <w:divBdr>
                    <w:top w:val="none" w:sz="0" w:space="0" w:color="auto"/>
                    <w:left w:val="none" w:sz="0" w:space="0" w:color="auto"/>
                    <w:bottom w:val="none" w:sz="0" w:space="0" w:color="auto"/>
                    <w:right w:val="none" w:sz="0" w:space="0" w:color="auto"/>
                  </w:divBdr>
                </w:div>
              </w:divsChild>
            </w:div>
            <w:div w:id="2049527170">
              <w:marLeft w:val="0"/>
              <w:marRight w:val="0"/>
              <w:marTop w:val="0"/>
              <w:marBottom w:val="0"/>
              <w:divBdr>
                <w:top w:val="none" w:sz="0" w:space="0" w:color="auto"/>
                <w:left w:val="none" w:sz="0" w:space="0" w:color="auto"/>
                <w:bottom w:val="none" w:sz="0" w:space="0" w:color="auto"/>
                <w:right w:val="none" w:sz="0" w:space="0" w:color="auto"/>
              </w:divBdr>
              <w:divsChild>
                <w:div w:id="1126973846">
                  <w:marLeft w:val="0"/>
                  <w:marRight w:val="0"/>
                  <w:marTop w:val="0"/>
                  <w:marBottom w:val="0"/>
                  <w:divBdr>
                    <w:top w:val="none" w:sz="0" w:space="0" w:color="auto"/>
                    <w:left w:val="none" w:sz="0" w:space="0" w:color="auto"/>
                    <w:bottom w:val="none" w:sz="0" w:space="0" w:color="auto"/>
                    <w:right w:val="none" w:sz="0" w:space="0" w:color="auto"/>
                  </w:divBdr>
                </w:div>
                <w:div w:id="475684390">
                  <w:marLeft w:val="0"/>
                  <w:marRight w:val="0"/>
                  <w:marTop w:val="0"/>
                  <w:marBottom w:val="0"/>
                  <w:divBdr>
                    <w:top w:val="none" w:sz="0" w:space="0" w:color="auto"/>
                    <w:left w:val="none" w:sz="0" w:space="0" w:color="auto"/>
                    <w:bottom w:val="none" w:sz="0" w:space="0" w:color="auto"/>
                    <w:right w:val="none" w:sz="0" w:space="0" w:color="auto"/>
                  </w:divBdr>
                </w:div>
                <w:div w:id="1123958942">
                  <w:marLeft w:val="0"/>
                  <w:marRight w:val="0"/>
                  <w:marTop w:val="0"/>
                  <w:marBottom w:val="0"/>
                  <w:divBdr>
                    <w:top w:val="none" w:sz="0" w:space="0" w:color="auto"/>
                    <w:left w:val="none" w:sz="0" w:space="0" w:color="auto"/>
                    <w:bottom w:val="none" w:sz="0" w:space="0" w:color="auto"/>
                    <w:right w:val="none" w:sz="0" w:space="0" w:color="auto"/>
                  </w:divBdr>
                </w:div>
                <w:div w:id="35423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462">
          <w:marLeft w:val="0"/>
          <w:marRight w:val="0"/>
          <w:marTop w:val="0"/>
          <w:marBottom w:val="0"/>
          <w:divBdr>
            <w:top w:val="none" w:sz="0" w:space="0" w:color="auto"/>
            <w:left w:val="none" w:sz="0" w:space="0" w:color="auto"/>
            <w:bottom w:val="none" w:sz="0" w:space="0" w:color="auto"/>
            <w:right w:val="none" w:sz="0" w:space="0" w:color="auto"/>
          </w:divBdr>
        </w:div>
        <w:div w:id="1764758834">
          <w:marLeft w:val="0"/>
          <w:marRight w:val="0"/>
          <w:marTop w:val="0"/>
          <w:marBottom w:val="0"/>
          <w:divBdr>
            <w:top w:val="none" w:sz="0" w:space="0" w:color="auto"/>
            <w:left w:val="none" w:sz="0" w:space="0" w:color="auto"/>
            <w:bottom w:val="none" w:sz="0" w:space="0" w:color="auto"/>
            <w:right w:val="none" w:sz="0" w:space="0" w:color="auto"/>
          </w:divBdr>
        </w:div>
      </w:divsChild>
    </w:div>
    <w:div w:id="1395927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vestigacionsegura@husi.org.co"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linicalTrial.gov" TargetMode="Externa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B81D9-518C-4D97-9312-71EF9697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33</Pages>
  <Words>9524</Words>
  <Characters>56578</Characters>
  <Application>Microsoft Office Word</Application>
  <DocSecurity>0</DocSecurity>
  <Lines>1714</Lines>
  <Paragraphs>768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K4R3N</dc:creator>
  <cp:lastModifiedBy>Karen Lizeth Celis España</cp:lastModifiedBy>
  <cp:revision>10</cp:revision>
  <cp:lastPrinted>2025-05-09T14:15:00Z</cp:lastPrinted>
  <dcterms:created xsi:type="dcterms:W3CDTF">2025-12-20T00:30:00Z</dcterms:created>
  <dcterms:modified xsi:type="dcterms:W3CDTF">2025-12-26T19:54:00Z</dcterms:modified>
</cp:coreProperties>
</file>