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EFB" w:rsidRDefault="00F70114" w:rsidP="00150EFB">
      <w:pPr>
        <w:jc w:val="center"/>
        <w:rPr>
          <w:rFonts w:ascii="Arial" w:hAnsi="Arial"/>
          <w:b/>
          <w:color w:val="000080"/>
          <w:sz w:val="36"/>
        </w:rPr>
      </w:pPr>
      <w:r>
        <w:rPr>
          <w:rFonts w:ascii="Arial" w:hAnsi="Arial"/>
          <w:b/>
          <w:color w:val="000080"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pt;height:76.5pt">
            <v:imagedata r:id="rId7" o:title="Banner DDHH_V01 2016"/>
          </v:shape>
        </w:pict>
      </w:r>
    </w:p>
    <w:p w:rsidR="00047DC3" w:rsidRDefault="00047DC3" w:rsidP="00150EFB">
      <w:pPr>
        <w:jc w:val="center"/>
        <w:rPr>
          <w:rFonts w:ascii="Arial" w:hAnsi="Arial"/>
          <w:b/>
          <w:color w:val="000080"/>
          <w:sz w:val="36"/>
        </w:rPr>
      </w:pPr>
    </w:p>
    <w:p w:rsidR="007F5289" w:rsidRDefault="00CC299C" w:rsidP="00150EFB">
      <w:pPr>
        <w:jc w:val="center"/>
        <w:rPr>
          <w:rFonts w:ascii="Arial" w:hAnsi="Arial"/>
          <w:b/>
          <w:shadow/>
          <w:color w:val="632423"/>
          <w:sz w:val="36"/>
        </w:rPr>
      </w:pPr>
      <w:r w:rsidRPr="00DC78FE">
        <w:rPr>
          <w:rFonts w:ascii="Arial" w:hAnsi="Arial"/>
          <w:b/>
          <w:shadow/>
          <w:color w:val="632423"/>
          <w:sz w:val="36"/>
        </w:rPr>
        <w:t>Plan de Implementación</w:t>
      </w:r>
    </w:p>
    <w:p w:rsidR="00E50694" w:rsidRDefault="00E50694" w:rsidP="00150EFB">
      <w:pPr>
        <w:jc w:val="center"/>
        <w:rPr>
          <w:rFonts w:ascii="Trebuchet MS" w:hAnsi="Trebuchet MS"/>
          <w:b/>
          <w:color w:val="632423"/>
        </w:rPr>
      </w:pPr>
    </w:p>
    <w:tbl>
      <w:tblPr>
        <w:tblW w:w="13110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</w:tblBorders>
        <w:tblLayout w:type="fixed"/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13110"/>
      </w:tblGrid>
      <w:tr w:rsidR="00E32436" w:rsidRPr="00DC78FE" w:rsidTr="00E32436">
        <w:trPr>
          <w:cantSplit/>
          <w:trHeight w:val="1474"/>
        </w:trPr>
        <w:tc>
          <w:tcPr>
            <w:tcW w:w="131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</w:tcPr>
          <w:tbl>
            <w:tblPr>
              <w:tblW w:w="13133" w:type="dxa"/>
              <w:jc w:val="center"/>
              <w:tblBorders>
                <w:top w:val="single" w:sz="2" w:space="0" w:color="C0C0C0"/>
                <w:left w:val="single" w:sz="2" w:space="0" w:color="C0C0C0"/>
                <w:bottom w:val="single" w:sz="2" w:space="0" w:color="C0C0C0"/>
                <w:right w:val="single" w:sz="2" w:space="0" w:color="C0C0C0"/>
              </w:tblBorders>
              <w:tblLayout w:type="fixed"/>
              <w:tblCellMar>
                <w:left w:w="150" w:type="dxa"/>
                <w:right w:w="150" w:type="dxa"/>
              </w:tblCellMar>
              <w:tblLook w:val="0000" w:firstRow="0" w:lastRow="0" w:firstColumn="0" w:lastColumn="0" w:noHBand="0" w:noVBand="0"/>
            </w:tblPr>
            <w:tblGrid>
              <w:gridCol w:w="6116"/>
              <w:gridCol w:w="4819"/>
              <w:gridCol w:w="2198"/>
            </w:tblGrid>
            <w:tr w:rsidR="00E32436" w:rsidRPr="00DC78FE" w:rsidTr="00E27B48">
              <w:trPr>
                <w:trHeight w:val="1047"/>
                <w:jc w:val="center"/>
              </w:trPr>
              <w:tc>
                <w:tcPr>
                  <w:tcW w:w="6116" w:type="dxa"/>
                  <w:tcBorders>
                    <w:top w:val="single" w:sz="2" w:space="0" w:color="C0C0C0"/>
                    <w:left w:val="single" w:sz="2" w:space="0" w:color="C0C0C0"/>
                    <w:bottom w:val="single" w:sz="2" w:space="0" w:color="C0C0C0"/>
                    <w:right w:val="single" w:sz="2" w:space="0" w:color="C0C0C0"/>
                  </w:tcBorders>
                  <w:shd w:val="clear" w:color="auto" w:fill="FFFFFF"/>
                </w:tcPr>
                <w:p w:rsidR="00E32436" w:rsidRPr="00DC78FE" w:rsidRDefault="00E32436" w:rsidP="00E32436">
                  <w:pPr>
                    <w:rPr>
                      <w:rFonts w:ascii="Trebuchet MS" w:hAnsi="Trebuchet MS"/>
                      <w:b/>
                      <w:color w:val="632423"/>
                    </w:rPr>
                  </w:pPr>
                </w:p>
                <w:p w:rsidR="00E32436" w:rsidRPr="00DC78FE" w:rsidRDefault="00E32436" w:rsidP="00E32436">
                  <w:pPr>
                    <w:rPr>
                      <w:rFonts w:ascii="Trebuchet MS" w:hAnsi="Trebuchet MS"/>
                      <w:b/>
                      <w:color w:val="632423"/>
                    </w:rPr>
                  </w:pPr>
                  <w:r w:rsidRPr="00DC78FE">
                    <w:rPr>
                      <w:rFonts w:ascii="Trebuchet MS" w:hAnsi="Trebuchet MS"/>
                      <w:b/>
                      <w:color w:val="632423"/>
                    </w:rPr>
                    <w:t xml:space="preserve">Nombre de </w:t>
                  </w:r>
                  <w:smartTag w:uri="urn:schemas-microsoft-com:office:smarttags" w:element="PersonName">
                    <w:smartTagPr>
                      <w:attr w:name="ProductID" w:val="la Materia"/>
                    </w:smartTagPr>
                    <w:r w:rsidRPr="00DC78FE">
                      <w:rPr>
                        <w:rFonts w:ascii="Trebuchet MS" w:hAnsi="Trebuchet MS"/>
                        <w:b/>
                        <w:color w:val="632423"/>
                      </w:rPr>
                      <w:t>la Materia</w:t>
                    </w:r>
                  </w:smartTag>
                  <w:r w:rsidRPr="00DC78FE">
                    <w:rPr>
                      <w:rFonts w:ascii="Trebuchet MS" w:hAnsi="Trebuchet MS"/>
                      <w:b/>
                      <w:color w:val="632423"/>
                    </w:rPr>
                    <w:t>:</w:t>
                  </w:r>
                </w:p>
                <w:p w:rsidR="00E32436" w:rsidRPr="00DC78FE" w:rsidRDefault="00E32436" w:rsidP="00E32436">
                  <w:pPr>
                    <w:rPr>
                      <w:rFonts w:ascii="Trebuchet MS" w:hAnsi="Trebuchet MS"/>
                      <w:b/>
                      <w:shadow/>
                      <w:color w:val="632423"/>
                      <w:sz w:val="26"/>
                      <w:szCs w:val="26"/>
                    </w:rPr>
                  </w:pPr>
                  <w:r>
                    <w:rPr>
                      <w:rFonts w:ascii="Trebuchet MS" w:hAnsi="Trebuchet MS"/>
                      <w:b/>
                      <w:shadow/>
                      <w:color w:val="632423"/>
                      <w:sz w:val="26"/>
                      <w:szCs w:val="26"/>
                    </w:rPr>
                    <w:t>Acceso a la justicia y d</w:t>
                  </w:r>
                  <w:r w:rsidRPr="00DC78FE">
                    <w:rPr>
                      <w:rFonts w:ascii="Trebuchet MS" w:hAnsi="Trebuchet MS"/>
                      <w:b/>
                      <w:shadow/>
                      <w:color w:val="632423"/>
                      <w:sz w:val="26"/>
                      <w:szCs w:val="26"/>
                    </w:rPr>
                    <w:t>er</w:t>
                  </w:r>
                  <w:r>
                    <w:rPr>
                      <w:rFonts w:ascii="Trebuchet MS" w:hAnsi="Trebuchet MS"/>
                      <w:b/>
                      <w:shadow/>
                      <w:color w:val="632423"/>
                      <w:sz w:val="26"/>
                      <w:szCs w:val="26"/>
                    </w:rPr>
                    <w:t>ech</w:t>
                  </w:r>
                  <w:r w:rsidRPr="00DC78FE">
                    <w:rPr>
                      <w:rFonts w:ascii="Trebuchet MS" w:hAnsi="Trebuchet MS"/>
                      <w:b/>
                      <w:shadow/>
                      <w:color w:val="632423"/>
                      <w:sz w:val="26"/>
                      <w:szCs w:val="26"/>
                    </w:rPr>
                    <w:t>o</w:t>
                  </w:r>
                  <w:r>
                    <w:rPr>
                      <w:rFonts w:ascii="Trebuchet MS" w:hAnsi="Trebuchet MS"/>
                      <w:b/>
                      <w:shadow/>
                      <w:color w:val="632423"/>
                      <w:sz w:val="26"/>
                      <w:szCs w:val="26"/>
                    </w:rPr>
                    <w:t xml:space="preserve"> de comunidades y pueblos indígenas</w:t>
                  </w:r>
                </w:p>
              </w:tc>
              <w:tc>
                <w:tcPr>
                  <w:tcW w:w="4819" w:type="dxa"/>
                  <w:tcBorders>
                    <w:top w:val="single" w:sz="2" w:space="0" w:color="C0C0C0"/>
                    <w:left w:val="single" w:sz="2" w:space="0" w:color="C0C0C0"/>
                    <w:bottom w:val="single" w:sz="2" w:space="0" w:color="C0C0C0"/>
                    <w:right w:val="single" w:sz="2" w:space="0" w:color="C0C0C0"/>
                  </w:tcBorders>
                  <w:shd w:val="clear" w:color="auto" w:fill="FFFFFF"/>
                </w:tcPr>
                <w:p w:rsidR="00E32436" w:rsidRPr="00DC78FE" w:rsidRDefault="00E32436" w:rsidP="00E32436">
                  <w:pPr>
                    <w:rPr>
                      <w:rFonts w:ascii="Trebuchet MS" w:hAnsi="Trebuchet MS"/>
                      <w:b/>
                      <w:color w:val="632423"/>
                    </w:rPr>
                  </w:pPr>
                </w:p>
                <w:p w:rsidR="00E32436" w:rsidRPr="00DC78FE" w:rsidRDefault="005D2A4D" w:rsidP="00E32436">
                  <w:pPr>
                    <w:rPr>
                      <w:rFonts w:ascii="Trebuchet MS" w:hAnsi="Trebuchet MS"/>
                      <w:color w:val="632423"/>
                    </w:rPr>
                  </w:pPr>
                  <w:r>
                    <w:rPr>
                      <w:rFonts w:ascii="Trebuchet MS" w:hAnsi="Trebuchet MS"/>
                      <w:color w:val="632423"/>
                    </w:rPr>
                    <w:pict>
                      <v:rect id="_x0000_s1034" style="position:absolute;margin-left:165.35pt;margin-top:2.75pt;width:18pt;height:9pt;z-index:2"/>
                    </w:pict>
                  </w:r>
                  <w:r w:rsidR="00E32436" w:rsidRPr="00DC78FE">
                    <w:rPr>
                      <w:rFonts w:ascii="Trebuchet MS" w:hAnsi="Trebuchet MS"/>
                      <w:b/>
                      <w:color w:val="632423"/>
                    </w:rPr>
                    <w:t>Bloque Virtual Obligatorio:</w:t>
                  </w:r>
                  <w:r w:rsidR="00E32436" w:rsidRPr="00DC78FE">
                    <w:rPr>
                      <w:rFonts w:ascii="Trebuchet MS" w:hAnsi="Trebuchet MS"/>
                      <w:color w:val="632423"/>
                    </w:rPr>
                    <w:t xml:space="preserve"> </w:t>
                  </w:r>
                </w:p>
                <w:p w:rsidR="00E32436" w:rsidRPr="00DC78FE" w:rsidRDefault="00E32436" w:rsidP="00E32436">
                  <w:pPr>
                    <w:rPr>
                      <w:rFonts w:ascii="Trebuchet MS" w:hAnsi="Trebuchet MS"/>
                      <w:b/>
                      <w:color w:val="632423"/>
                    </w:rPr>
                  </w:pPr>
                </w:p>
                <w:p w:rsidR="00E32436" w:rsidRPr="00DC78FE" w:rsidRDefault="005D2A4D" w:rsidP="00E32436">
                  <w:pPr>
                    <w:rPr>
                      <w:rFonts w:ascii="Trebuchet MS" w:hAnsi="Trebuchet MS"/>
                      <w:b/>
                      <w:color w:val="632423"/>
                    </w:rPr>
                  </w:pPr>
                  <w:r>
                    <w:rPr>
                      <w:rFonts w:ascii="Trebuchet MS" w:hAnsi="Trebuchet MS"/>
                      <w:color w:val="632423"/>
                    </w:rPr>
                    <w:pict>
                      <v:rect id="_x0000_s1033" style="position:absolute;margin-left:165.35pt;margin-top:2.55pt;width:18pt;height:9pt;z-index:1" fillcolor="#d99594" strokecolor="#c0504d" strokeweight="1pt">
                        <v:fill color2="#c0504d" focus="50%" type="gradient"/>
                        <v:shadow on="t" type="perspective" color="#622423" offset="1pt" offset2="-3pt"/>
                      </v:rect>
                    </w:pict>
                  </w:r>
                  <w:r w:rsidR="00E32436" w:rsidRPr="00DC78FE">
                    <w:rPr>
                      <w:rFonts w:ascii="Trebuchet MS" w:hAnsi="Trebuchet MS"/>
                      <w:b/>
                      <w:color w:val="632423"/>
                    </w:rPr>
                    <w:t>Bloque Virtual Electivo:</w:t>
                  </w:r>
                </w:p>
                <w:p w:rsidR="00E32436" w:rsidRPr="00DC78FE" w:rsidRDefault="00E32436" w:rsidP="00E32436">
                  <w:pPr>
                    <w:pStyle w:val="Ttulo4"/>
                    <w:jc w:val="center"/>
                    <w:rPr>
                      <w:rFonts w:ascii="Trebuchet MS" w:hAnsi="Trebuchet MS"/>
                      <w:color w:val="632423"/>
                    </w:rPr>
                  </w:pPr>
                </w:p>
              </w:tc>
              <w:tc>
                <w:tcPr>
                  <w:tcW w:w="2198" w:type="dxa"/>
                  <w:tcBorders>
                    <w:top w:val="single" w:sz="2" w:space="0" w:color="C0C0C0"/>
                    <w:left w:val="single" w:sz="2" w:space="0" w:color="C0C0C0"/>
                    <w:bottom w:val="single" w:sz="2" w:space="0" w:color="C0C0C0"/>
                    <w:right w:val="single" w:sz="2" w:space="0" w:color="C0C0C0"/>
                  </w:tcBorders>
                  <w:shd w:val="clear" w:color="auto" w:fill="FFFFFF"/>
                </w:tcPr>
                <w:p w:rsidR="00E32436" w:rsidRPr="00DC78FE" w:rsidRDefault="00E32436" w:rsidP="00E32436">
                  <w:pPr>
                    <w:rPr>
                      <w:rFonts w:ascii="Trebuchet MS" w:hAnsi="Trebuchet MS"/>
                      <w:b/>
                      <w:color w:val="632423"/>
                    </w:rPr>
                  </w:pPr>
                  <w:r w:rsidRPr="00DC78FE">
                    <w:rPr>
                      <w:rFonts w:ascii="Trebuchet MS" w:hAnsi="Trebuchet MS"/>
                      <w:b/>
                      <w:color w:val="632423"/>
                    </w:rPr>
                    <w:t xml:space="preserve"> </w:t>
                  </w:r>
                </w:p>
                <w:p w:rsidR="00E32436" w:rsidRPr="00DC78FE" w:rsidRDefault="00E32436" w:rsidP="00E32436">
                  <w:pPr>
                    <w:rPr>
                      <w:rFonts w:ascii="Trebuchet MS" w:hAnsi="Trebuchet MS"/>
                      <w:color w:val="632423"/>
                    </w:rPr>
                  </w:pPr>
                  <w:r w:rsidRPr="00DC78FE">
                    <w:rPr>
                      <w:rFonts w:ascii="Trebuchet MS" w:hAnsi="Trebuchet MS"/>
                      <w:b/>
                      <w:color w:val="632423"/>
                    </w:rPr>
                    <w:t>Fecha</w:t>
                  </w:r>
                  <w:r w:rsidRPr="00DC78FE">
                    <w:rPr>
                      <w:rFonts w:ascii="Trebuchet MS" w:hAnsi="Trebuchet MS"/>
                      <w:color w:val="632423"/>
                    </w:rPr>
                    <w:t xml:space="preserve">: </w:t>
                  </w:r>
                </w:p>
                <w:p w:rsidR="00E32436" w:rsidRPr="00B539EA" w:rsidRDefault="00A80A44" w:rsidP="00E32436">
                  <w:pPr>
                    <w:jc w:val="both"/>
                    <w:rPr>
                      <w:rFonts w:ascii="Trebuchet MS" w:hAnsi="Trebuchet MS"/>
                      <w:b/>
                      <w:color w:val="632423"/>
                    </w:rPr>
                  </w:pPr>
                  <w:r>
                    <w:rPr>
                      <w:rFonts w:ascii="Trebuchet MS" w:hAnsi="Trebuchet MS"/>
                      <w:b/>
                      <w:color w:val="632423"/>
                    </w:rPr>
                    <w:t>13/10 al 09</w:t>
                  </w:r>
                  <w:r w:rsidR="00E32436" w:rsidRPr="00B539EA">
                    <w:rPr>
                      <w:rFonts w:ascii="Trebuchet MS" w:hAnsi="Trebuchet MS"/>
                      <w:b/>
                      <w:color w:val="632423"/>
                    </w:rPr>
                    <w:t>/11</w:t>
                  </w:r>
                </w:p>
              </w:tc>
            </w:tr>
          </w:tbl>
          <w:p w:rsidR="00E32436" w:rsidRDefault="00E32436" w:rsidP="00E27B48">
            <w:pPr>
              <w:rPr>
                <w:rFonts w:ascii="Trebuchet MS" w:hAnsi="Trebuchet MS"/>
                <w:b/>
                <w:color w:val="632423"/>
              </w:rPr>
            </w:pPr>
          </w:p>
          <w:p w:rsidR="00E32436" w:rsidRDefault="00E32436" w:rsidP="00E27B48">
            <w:pPr>
              <w:rPr>
                <w:rFonts w:ascii="Trebuchet MS" w:hAnsi="Trebuchet MS"/>
                <w:bCs/>
                <w:color w:val="632423"/>
              </w:rPr>
            </w:pPr>
            <w:r w:rsidRPr="00DC78FE">
              <w:rPr>
                <w:rFonts w:ascii="Trebuchet MS" w:hAnsi="Trebuchet MS"/>
                <w:b/>
                <w:color w:val="632423"/>
              </w:rPr>
              <w:t xml:space="preserve">Programación: </w:t>
            </w:r>
            <w:r w:rsidRPr="00DC78FE">
              <w:rPr>
                <w:rFonts w:ascii="Trebuchet MS" w:hAnsi="Trebuchet MS"/>
                <w:bCs/>
                <w:color w:val="632423"/>
              </w:rPr>
              <w:t>La nota total de la materia es de 100 puntos, que se obtiene a través de las diferentes actividades.</w:t>
            </w:r>
          </w:p>
          <w:p w:rsidR="00E32436" w:rsidRPr="00DC78FE" w:rsidRDefault="00E32436" w:rsidP="00E27B48">
            <w:pPr>
              <w:rPr>
                <w:rFonts w:ascii="Trebuchet MS" w:hAnsi="Trebuchet MS"/>
                <w:bCs/>
                <w:color w:val="632423"/>
              </w:rPr>
            </w:pPr>
          </w:p>
        </w:tc>
      </w:tr>
    </w:tbl>
    <w:p w:rsidR="009F12AF" w:rsidRDefault="009F12AF"/>
    <w:tbl>
      <w:tblPr>
        <w:tblW w:w="13110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</w:tblBorders>
        <w:tblLayout w:type="fixed"/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1230"/>
        <w:gridCol w:w="6575"/>
        <w:gridCol w:w="3118"/>
        <w:gridCol w:w="2187"/>
      </w:tblGrid>
      <w:tr w:rsidR="00476C1F" w:rsidRPr="00DC78FE" w:rsidTr="00DC78FE">
        <w:trPr>
          <w:cantSplit/>
          <w:trHeight w:val="496"/>
        </w:trPr>
        <w:tc>
          <w:tcPr>
            <w:tcW w:w="1230" w:type="dxa"/>
            <w:tcBorders>
              <w:top w:val="single" w:sz="2" w:space="0" w:color="C0C0C0"/>
              <w:left w:val="single" w:sz="2" w:space="0" w:color="C0C0C0"/>
              <w:right w:val="single" w:sz="2" w:space="0" w:color="C0C0C0"/>
            </w:tcBorders>
            <w:shd w:val="clear" w:color="auto" w:fill="E5B8B7"/>
            <w:vAlign w:val="center"/>
          </w:tcPr>
          <w:p w:rsidR="00FC74DB" w:rsidRPr="00DC78FE" w:rsidRDefault="00FC74DB" w:rsidP="00476C1F">
            <w:pPr>
              <w:jc w:val="center"/>
              <w:rPr>
                <w:rFonts w:ascii="Trebuchet MS" w:hAnsi="Trebuchet MS"/>
                <w:b/>
                <w:color w:val="632423"/>
              </w:rPr>
            </w:pPr>
            <w:r w:rsidRPr="00DC78FE">
              <w:rPr>
                <w:rFonts w:ascii="Trebuchet MS" w:hAnsi="Trebuchet MS"/>
                <w:b/>
                <w:color w:val="632423"/>
              </w:rPr>
              <w:t>Sesión</w:t>
            </w:r>
          </w:p>
        </w:tc>
        <w:tc>
          <w:tcPr>
            <w:tcW w:w="6575" w:type="dxa"/>
            <w:tcBorders>
              <w:top w:val="single" w:sz="2" w:space="0" w:color="C0C0C0"/>
              <w:left w:val="single" w:sz="2" w:space="0" w:color="C0C0C0"/>
              <w:right w:val="single" w:sz="2" w:space="0" w:color="C0C0C0"/>
            </w:tcBorders>
            <w:shd w:val="clear" w:color="auto" w:fill="E5B8B7"/>
            <w:vAlign w:val="center"/>
          </w:tcPr>
          <w:p w:rsidR="00FC74DB" w:rsidRPr="00DC78FE" w:rsidRDefault="00FC74DB" w:rsidP="00476C1F">
            <w:pPr>
              <w:jc w:val="center"/>
              <w:rPr>
                <w:rFonts w:ascii="Trebuchet MS" w:hAnsi="Trebuchet MS"/>
                <w:b/>
                <w:color w:val="632423"/>
              </w:rPr>
            </w:pPr>
            <w:r w:rsidRPr="00DC78FE">
              <w:rPr>
                <w:rFonts w:ascii="Trebuchet MS" w:hAnsi="Trebuchet MS"/>
                <w:b/>
                <w:color w:val="632423"/>
              </w:rPr>
              <w:t>Unidades  / Temas</w:t>
            </w:r>
          </w:p>
        </w:tc>
        <w:tc>
          <w:tcPr>
            <w:tcW w:w="3118" w:type="dxa"/>
            <w:tcBorders>
              <w:top w:val="single" w:sz="2" w:space="0" w:color="C0C0C0"/>
              <w:left w:val="single" w:sz="2" w:space="0" w:color="C0C0C0"/>
              <w:right w:val="single" w:sz="2" w:space="0" w:color="C0C0C0"/>
            </w:tcBorders>
            <w:shd w:val="clear" w:color="auto" w:fill="E5B8B7"/>
            <w:vAlign w:val="center"/>
          </w:tcPr>
          <w:p w:rsidR="00FC74DB" w:rsidRPr="00DC78FE" w:rsidRDefault="00FC74DB" w:rsidP="00476C1F">
            <w:pPr>
              <w:pStyle w:val="Textoindependiente"/>
              <w:jc w:val="center"/>
              <w:rPr>
                <w:rFonts w:ascii="Trebuchet MS" w:hAnsi="Trebuchet MS"/>
                <w:b/>
                <w:color w:val="632423"/>
                <w:sz w:val="24"/>
              </w:rPr>
            </w:pPr>
            <w:r w:rsidRPr="00DC78FE">
              <w:rPr>
                <w:rFonts w:ascii="Trebuchet MS" w:hAnsi="Trebuchet MS"/>
                <w:b/>
                <w:color w:val="632423"/>
                <w:sz w:val="24"/>
              </w:rPr>
              <w:t>Actividades</w:t>
            </w:r>
          </w:p>
          <w:p w:rsidR="00FC74DB" w:rsidRPr="00DC78FE" w:rsidRDefault="00FC74DB" w:rsidP="00476C1F">
            <w:pPr>
              <w:pStyle w:val="Textoindependiente"/>
              <w:jc w:val="center"/>
              <w:rPr>
                <w:rFonts w:ascii="Trebuchet MS" w:hAnsi="Trebuchet MS"/>
                <w:b/>
                <w:color w:val="632423"/>
                <w:sz w:val="24"/>
              </w:rPr>
            </w:pPr>
            <w:r w:rsidRPr="00DC78FE">
              <w:rPr>
                <w:rFonts w:ascii="Trebuchet MS" w:hAnsi="Trebuchet MS"/>
                <w:b/>
                <w:color w:val="632423"/>
                <w:sz w:val="24"/>
              </w:rPr>
              <w:t>(entrega)</w:t>
            </w:r>
          </w:p>
        </w:tc>
        <w:tc>
          <w:tcPr>
            <w:tcW w:w="2187" w:type="dxa"/>
            <w:tcBorders>
              <w:top w:val="single" w:sz="2" w:space="0" w:color="C0C0C0"/>
              <w:left w:val="single" w:sz="2" w:space="0" w:color="C0C0C0"/>
              <w:right w:val="single" w:sz="2" w:space="0" w:color="C0C0C0"/>
            </w:tcBorders>
            <w:shd w:val="clear" w:color="auto" w:fill="E5B8B7"/>
            <w:vAlign w:val="center"/>
          </w:tcPr>
          <w:p w:rsidR="00FC74DB" w:rsidRPr="00DC78FE" w:rsidRDefault="00FC74DB" w:rsidP="00476C1F">
            <w:pPr>
              <w:spacing w:line="360" w:lineRule="auto"/>
              <w:jc w:val="center"/>
              <w:rPr>
                <w:rFonts w:ascii="Trebuchet MS" w:hAnsi="Trebuchet MS"/>
                <w:b/>
                <w:color w:val="632423"/>
              </w:rPr>
            </w:pPr>
            <w:r w:rsidRPr="00DC78FE">
              <w:rPr>
                <w:rFonts w:ascii="Trebuchet MS" w:hAnsi="Trebuchet MS"/>
                <w:b/>
                <w:color w:val="632423"/>
              </w:rPr>
              <w:t>Evaluación</w:t>
            </w:r>
          </w:p>
        </w:tc>
      </w:tr>
      <w:tr w:rsidR="00476C1F" w:rsidRPr="00DC78FE" w:rsidTr="00476C1F">
        <w:trPr>
          <w:cantSplit/>
          <w:trHeight w:val="1482"/>
        </w:trPr>
        <w:tc>
          <w:tcPr>
            <w:tcW w:w="1230" w:type="dxa"/>
            <w:tcBorders>
              <w:top w:val="single" w:sz="2" w:space="0" w:color="C0C0C0"/>
              <w:left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FC74DB" w:rsidRPr="00DC78FE" w:rsidRDefault="00FC74DB" w:rsidP="00476C1F">
            <w:pPr>
              <w:jc w:val="center"/>
              <w:rPr>
                <w:rFonts w:ascii="Trebuchet MS" w:hAnsi="Trebuchet MS"/>
                <w:b/>
                <w:color w:val="632423"/>
              </w:rPr>
            </w:pPr>
            <w:r w:rsidRPr="00DC78FE">
              <w:rPr>
                <w:rFonts w:ascii="Trebuchet MS" w:hAnsi="Trebuchet MS"/>
                <w:b/>
                <w:color w:val="632423"/>
              </w:rPr>
              <w:t>1</w:t>
            </w:r>
          </w:p>
          <w:p w:rsidR="00FC74DB" w:rsidRDefault="00FC74DB" w:rsidP="00476C1F">
            <w:pPr>
              <w:jc w:val="center"/>
              <w:rPr>
                <w:rFonts w:ascii="Trebuchet MS" w:hAnsi="Trebuchet MS"/>
                <w:color w:val="632423"/>
              </w:rPr>
            </w:pPr>
            <w:r w:rsidRPr="00DC78FE">
              <w:rPr>
                <w:rFonts w:ascii="Trebuchet MS" w:hAnsi="Trebuchet MS"/>
                <w:b/>
                <w:color w:val="632423"/>
              </w:rPr>
              <w:t>(</w:t>
            </w:r>
            <w:r w:rsidR="004821C1">
              <w:rPr>
                <w:rFonts w:ascii="Trebuchet MS" w:hAnsi="Trebuchet MS"/>
                <w:color w:val="632423"/>
              </w:rPr>
              <w:t xml:space="preserve">del 13 al </w:t>
            </w:r>
            <w:r w:rsidR="00E50694">
              <w:rPr>
                <w:rFonts w:ascii="Trebuchet MS" w:hAnsi="Trebuchet MS"/>
                <w:color w:val="632423"/>
              </w:rPr>
              <w:t>1</w:t>
            </w:r>
            <w:r w:rsidR="004821C1">
              <w:rPr>
                <w:rFonts w:ascii="Trebuchet MS" w:hAnsi="Trebuchet MS"/>
                <w:color w:val="632423"/>
              </w:rPr>
              <w:t>9</w:t>
            </w:r>
            <w:r w:rsidR="003608D9">
              <w:rPr>
                <w:rFonts w:ascii="Trebuchet MS" w:hAnsi="Trebuchet MS"/>
                <w:color w:val="632423"/>
              </w:rPr>
              <w:t>/10</w:t>
            </w:r>
            <w:r w:rsidRPr="00DC78FE">
              <w:rPr>
                <w:rFonts w:ascii="Trebuchet MS" w:hAnsi="Trebuchet MS"/>
                <w:color w:val="632423"/>
              </w:rPr>
              <w:t>)</w:t>
            </w:r>
          </w:p>
          <w:p w:rsidR="004821C1" w:rsidRPr="00DC78FE" w:rsidRDefault="004821C1" w:rsidP="00476C1F">
            <w:pPr>
              <w:jc w:val="center"/>
              <w:rPr>
                <w:rFonts w:ascii="Trebuchet MS" w:hAnsi="Trebuchet MS"/>
                <w:b/>
                <w:color w:val="632423"/>
              </w:rPr>
            </w:pPr>
            <w:r>
              <w:rPr>
                <w:rFonts w:ascii="Trebuchet MS" w:hAnsi="Trebuchet MS"/>
                <w:color w:val="632423"/>
              </w:rPr>
              <w:t>(semana 1)</w:t>
            </w:r>
          </w:p>
        </w:tc>
        <w:tc>
          <w:tcPr>
            <w:tcW w:w="6575" w:type="dxa"/>
            <w:tcBorders>
              <w:top w:val="single" w:sz="2" w:space="0" w:color="C0C0C0"/>
              <w:left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EF14AB" w:rsidRPr="00BC528E" w:rsidRDefault="00EF14AB" w:rsidP="00FB6F21">
            <w:pPr>
              <w:pStyle w:val="Textoindependiente"/>
              <w:jc w:val="both"/>
              <w:rPr>
                <w:rFonts w:ascii="Trebuchet MS" w:hAnsi="Trebuchet MS"/>
                <w:b/>
                <w:color w:val="632423"/>
                <w:sz w:val="24"/>
              </w:rPr>
            </w:pPr>
          </w:p>
          <w:p w:rsidR="00FB6F21" w:rsidRPr="00BC528E" w:rsidRDefault="00FB6F21" w:rsidP="00FB6F21">
            <w:pPr>
              <w:pStyle w:val="Textoindependiente"/>
              <w:jc w:val="both"/>
              <w:rPr>
                <w:rFonts w:ascii="Trebuchet MS" w:hAnsi="Trebuchet MS"/>
                <w:bCs/>
                <w:color w:val="632423"/>
                <w:sz w:val="24"/>
              </w:rPr>
            </w:pPr>
            <w:r w:rsidRPr="00BC528E">
              <w:rPr>
                <w:rFonts w:ascii="Trebuchet MS" w:hAnsi="Trebuchet MS"/>
                <w:b/>
                <w:color w:val="632423"/>
                <w:sz w:val="24"/>
              </w:rPr>
              <w:t xml:space="preserve">Unidad I: </w:t>
            </w:r>
            <w:r w:rsidR="00FB0C2C">
              <w:rPr>
                <w:rFonts w:ascii="Trebuchet MS" w:hAnsi="Trebuchet MS"/>
                <w:bCs/>
                <w:color w:val="632423"/>
                <w:sz w:val="24"/>
              </w:rPr>
              <w:t>Caracterización de las comunidades y pueblos indígenas en América Latina</w:t>
            </w:r>
            <w:r w:rsidRPr="00BC528E">
              <w:rPr>
                <w:rFonts w:ascii="Trebuchet MS" w:hAnsi="Trebuchet MS"/>
                <w:bCs/>
                <w:color w:val="632423"/>
                <w:sz w:val="24"/>
              </w:rPr>
              <w:t>.</w:t>
            </w:r>
          </w:p>
          <w:p w:rsidR="00FB6F21" w:rsidRPr="00BC528E" w:rsidRDefault="00FB6F21" w:rsidP="00FB6F21">
            <w:pPr>
              <w:pStyle w:val="Textoindependiente"/>
              <w:jc w:val="both"/>
              <w:rPr>
                <w:rFonts w:ascii="Trebuchet MS" w:hAnsi="Trebuchet MS"/>
                <w:color w:val="632423"/>
                <w:sz w:val="24"/>
              </w:rPr>
            </w:pPr>
          </w:p>
          <w:p w:rsidR="00EF14AB" w:rsidRPr="00BC528E" w:rsidRDefault="00FB0C2C" w:rsidP="00FB0C2C">
            <w:pPr>
              <w:jc w:val="both"/>
              <w:rPr>
                <w:rFonts w:ascii="Trebuchet MS" w:hAnsi="Trebuchet MS" w:cs="Arial"/>
                <w:bCs/>
                <w:color w:val="632423"/>
              </w:rPr>
            </w:pPr>
            <w:r>
              <w:rPr>
                <w:rFonts w:ascii="Trebuchet MS" w:hAnsi="Trebuchet MS" w:cs="Arial"/>
                <w:color w:val="632423"/>
              </w:rPr>
              <w:t>Temas</w:t>
            </w:r>
            <w:r w:rsidR="00FB6F21" w:rsidRPr="00BC528E">
              <w:rPr>
                <w:rFonts w:ascii="Trebuchet MS" w:hAnsi="Trebuchet MS" w:cs="Arial"/>
                <w:color w:val="632423"/>
              </w:rPr>
              <w:t>:</w:t>
            </w:r>
            <w:r>
              <w:rPr>
                <w:rFonts w:ascii="Trebuchet MS" w:hAnsi="Trebuchet MS" w:cs="Arial"/>
                <w:bCs/>
                <w:color w:val="632423"/>
              </w:rPr>
              <w:t xml:space="preserve"> Latino América en el mundo multicultural</w:t>
            </w:r>
            <w:r w:rsidR="00FB6F21" w:rsidRPr="00BC528E">
              <w:rPr>
                <w:rFonts w:ascii="Trebuchet MS" w:hAnsi="Trebuchet MS" w:cs="Arial"/>
                <w:bCs/>
                <w:color w:val="632423"/>
              </w:rPr>
              <w:t>.</w:t>
            </w:r>
            <w:r>
              <w:rPr>
                <w:rFonts w:ascii="Trebuchet MS" w:hAnsi="Trebuchet MS" w:cs="Arial"/>
                <w:bCs/>
                <w:color w:val="632423"/>
              </w:rPr>
              <w:t xml:space="preserve"> El pasado que nos acompaña. Ruptura y régimen colonial. Independencia e identidad. Sociedades polarizadas, culturas fragmentadas</w:t>
            </w:r>
            <w:r w:rsidR="003A5CF3">
              <w:rPr>
                <w:rFonts w:ascii="Trebuchet MS" w:hAnsi="Trebuchet MS" w:cs="Arial"/>
                <w:bCs/>
                <w:color w:val="632423"/>
              </w:rPr>
              <w:t xml:space="preserve"> </w:t>
            </w:r>
            <w:r w:rsidR="008C3D6E">
              <w:rPr>
                <w:rFonts w:ascii="Trebuchet MS" w:hAnsi="Trebuchet MS" w:cs="Arial"/>
                <w:bCs/>
                <w:color w:val="632423"/>
              </w:rPr>
              <w:t>….</w:t>
            </w:r>
          </w:p>
        </w:tc>
        <w:tc>
          <w:tcPr>
            <w:tcW w:w="3118" w:type="dxa"/>
            <w:tcBorders>
              <w:top w:val="single" w:sz="2" w:space="0" w:color="C0C0C0"/>
              <w:left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FC74DB" w:rsidRPr="00DC78FE" w:rsidRDefault="00FC74DB" w:rsidP="00476C1F">
            <w:pPr>
              <w:numPr>
                <w:ilvl w:val="0"/>
                <w:numId w:val="2"/>
              </w:numPr>
              <w:tabs>
                <w:tab w:val="clear" w:pos="360"/>
              </w:tabs>
              <w:ind w:left="275" w:hanging="275"/>
              <w:rPr>
                <w:rFonts w:ascii="Trebuchet MS" w:hAnsi="Trebuchet MS" w:cs="Arial"/>
                <w:color w:val="632423"/>
              </w:rPr>
            </w:pPr>
            <w:r w:rsidRPr="00DC78FE">
              <w:rPr>
                <w:rFonts w:ascii="Trebuchet MS" w:hAnsi="Trebuchet MS" w:cs="Arial"/>
                <w:color w:val="632423"/>
              </w:rPr>
              <w:t>Foro de bienvenida</w:t>
            </w:r>
          </w:p>
          <w:p w:rsidR="00FC74DB" w:rsidRPr="00DC78FE" w:rsidRDefault="00FC74DB" w:rsidP="00476C1F">
            <w:pPr>
              <w:pStyle w:val="Textoindependiente"/>
              <w:ind w:left="275" w:hanging="275"/>
              <w:rPr>
                <w:rFonts w:ascii="Trebuchet MS" w:hAnsi="Trebuchet MS"/>
                <w:color w:val="632423"/>
                <w:sz w:val="24"/>
              </w:rPr>
            </w:pPr>
          </w:p>
          <w:p w:rsidR="00FB6F21" w:rsidRPr="00DC78FE" w:rsidRDefault="00FB0C2C" w:rsidP="00FB6F21">
            <w:pPr>
              <w:pStyle w:val="Textoindependiente"/>
              <w:numPr>
                <w:ilvl w:val="0"/>
                <w:numId w:val="2"/>
              </w:numPr>
              <w:tabs>
                <w:tab w:val="clear" w:pos="360"/>
              </w:tabs>
              <w:ind w:left="275" w:hanging="283"/>
              <w:rPr>
                <w:rFonts w:ascii="Trebuchet MS" w:hAnsi="Trebuchet MS"/>
                <w:color w:val="632423"/>
                <w:sz w:val="24"/>
              </w:rPr>
            </w:pPr>
            <w:r>
              <w:rPr>
                <w:rFonts w:ascii="Trebuchet MS" w:hAnsi="Trebuchet MS"/>
                <w:color w:val="632423"/>
                <w:sz w:val="24"/>
              </w:rPr>
              <w:t>Recensi</w:t>
            </w:r>
            <w:r w:rsidR="00FB6F21" w:rsidRPr="00DC78FE">
              <w:rPr>
                <w:rFonts w:ascii="Trebuchet MS" w:hAnsi="Trebuchet MS"/>
                <w:color w:val="632423"/>
                <w:sz w:val="24"/>
              </w:rPr>
              <w:t>ón</w:t>
            </w:r>
            <w:r>
              <w:rPr>
                <w:rFonts w:ascii="Trebuchet MS" w:hAnsi="Trebuchet MS"/>
                <w:color w:val="632423"/>
                <w:sz w:val="24"/>
              </w:rPr>
              <w:t xml:space="preserve"> monográfica</w:t>
            </w:r>
            <w:r w:rsidR="00FB6F21" w:rsidRPr="00DC78FE">
              <w:rPr>
                <w:rFonts w:ascii="Trebuchet MS" w:hAnsi="Trebuchet MS"/>
                <w:color w:val="632423"/>
                <w:sz w:val="24"/>
              </w:rPr>
              <w:t>.</w:t>
            </w:r>
          </w:p>
          <w:p w:rsidR="00FC74DB" w:rsidRPr="00FB6F21" w:rsidRDefault="00FB0C2C" w:rsidP="00FB0C2C">
            <w:pPr>
              <w:pStyle w:val="Textoindependiente"/>
              <w:ind w:left="-8"/>
              <w:rPr>
                <w:rFonts w:ascii="Trebuchet MS" w:hAnsi="Trebuchet MS"/>
                <w:color w:val="632423"/>
                <w:sz w:val="24"/>
              </w:rPr>
            </w:pPr>
            <w:r>
              <w:rPr>
                <w:rFonts w:ascii="Trebuchet MS" w:hAnsi="Trebuchet MS"/>
                <w:color w:val="632423"/>
                <w:sz w:val="24"/>
              </w:rPr>
              <w:t>(Entrega</w:t>
            </w:r>
            <w:r w:rsidR="005865E6">
              <w:rPr>
                <w:rFonts w:ascii="Trebuchet MS" w:hAnsi="Trebuchet MS"/>
                <w:color w:val="632423"/>
                <w:sz w:val="24"/>
              </w:rPr>
              <w:t>:</w:t>
            </w:r>
            <w:r>
              <w:rPr>
                <w:rFonts w:ascii="Trebuchet MS" w:hAnsi="Trebuchet MS"/>
                <w:color w:val="632423"/>
                <w:sz w:val="24"/>
              </w:rPr>
              <w:t xml:space="preserve"> hasta </w:t>
            </w:r>
            <w:r w:rsidR="005865E6">
              <w:rPr>
                <w:rFonts w:ascii="Trebuchet MS" w:hAnsi="Trebuchet MS"/>
                <w:color w:val="632423"/>
                <w:sz w:val="24"/>
              </w:rPr>
              <w:t xml:space="preserve">el </w:t>
            </w:r>
            <w:r w:rsidR="004821C1">
              <w:rPr>
                <w:rFonts w:ascii="Trebuchet MS" w:hAnsi="Trebuchet MS"/>
                <w:color w:val="632423"/>
                <w:sz w:val="24"/>
              </w:rPr>
              <w:t>19</w:t>
            </w:r>
            <w:r w:rsidR="003608D9">
              <w:rPr>
                <w:rFonts w:ascii="Trebuchet MS" w:hAnsi="Trebuchet MS"/>
                <w:color w:val="632423"/>
                <w:sz w:val="24"/>
              </w:rPr>
              <w:t>/10</w:t>
            </w:r>
            <w:r w:rsidR="00FB6F21" w:rsidRPr="00DC78FE">
              <w:rPr>
                <w:rFonts w:ascii="Trebuchet MS" w:hAnsi="Trebuchet MS"/>
                <w:color w:val="632423"/>
                <w:sz w:val="24"/>
              </w:rPr>
              <w:t>)</w:t>
            </w:r>
          </w:p>
        </w:tc>
        <w:tc>
          <w:tcPr>
            <w:tcW w:w="2187" w:type="dxa"/>
            <w:tcBorders>
              <w:top w:val="single" w:sz="2" w:space="0" w:color="C0C0C0"/>
              <w:left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FC74DB" w:rsidRPr="00DC78FE" w:rsidRDefault="00FC74DB" w:rsidP="00476C1F">
            <w:pPr>
              <w:numPr>
                <w:ilvl w:val="0"/>
                <w:numId w:val="9"/>
              </w:numPr>
              <w:spacing w:line="360" w:lineRule="auto"/>
              <w:rPr>
                <w:rFonts w:ascii="Trebuchet MS" w:hAnsi="Trebuchet MS"/>
                <w:color w:val="632423"/>
              </w:rPr>
            </w:pPr>
            <w:r w:rsidRPr="00DC78FE">
              <w:rPr>
                <w:rFonts w:ascii="Trebuchet MS" w:hAnsi="Trebuchet MS"/>
                <w:color w:val="632423"/>
              </w:rPr>
              <w:t>-</w:t>
            </w:r>
          </w:p>
          <w:p w:rsidR="00FB6F21" w:rsidRPr="00FB6F21" w:rsidRDefault="00FB6F21" w:rsidP="00FB6F21">
            <w:pPr>
              <w:pStyle w:val="Sinespaciado"/>
              <w:rPr>
                <w:sz w:val="16"/>
                <w:szCs w:val="16"/>
              </w:rPr>
            </w:pPr>
          </w:p>
          <w:p w:rsidR="00FC74DB" w:rsidRPr="00DC78FE" w:rsidRDefault="00FC74DB" w:rsidP="00476C1F">
            <w:pPr>
              <w:spacing w:line="360" w:lineRule="auto"/>
              <w:rPr>
                <w:rFonts w:ascii="Trebuchet MS" w:hAnsi="Trebuchet MS"/>
                <w:color w:val="632423"/>
              </w:rPr>
            </w:pPr>
            <w:r w:rsidRPr="00DC78FE">
              <w:rPr>
                <w:rFonts w:ascii="Trebuchet MS" w:hAnsi="Trebuchet MS"/>
                <w:color w:val="632423"/>
              </w:rPr>
              <w:t>Puntaje:</w:t>
            </w:r>
          </w:p>
          <w:p w:rsidR="00FC74DB" w:rsidRPr="00DC78FE" w:rsidRDefault="00FC74DB" w:rsidP="00476C1F">
            <w:pPr>
              <w:spacing w:line="360" w:lineRule="auto"/>
              <w:rPr>
                <w:rFonts w:ascii="Trebuchet MS" w:hAnsi="Trebuchet MS"/>
                <w:color w:val="632423"/>
              </w:rPr>
            </w:pPr>
            <w:r w:rsidRPr="00DC78FE">
              <w:rPr>
                <w:rFonts w:ascii="Trebuchet MS" w:hAnsi="Trebuchet MS"/>
                <w:color w:val="632423"/>
              </w:rPr>
              <w:t>30 ptos. máx.</w:t>
            </w:r>
          </w:p>
        </w:tc>
      </w:tr>
    </w:tbl>
    <w:p w:rsidR="00FC74DB" w:rsidRDefault="00FC74DB" w:rsidP="00FC74DB"/>
    <w:tbl>
      <w:tblPr>
        <w:tblW w:w="13110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</w:tblBorders>
        <w:tblLayout w:type="fixed"/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1230"/>
        <w:gridCol w:w="6575"/>
        <w:gridCol w:w="3118"/>
        <w:gridCol w:w="2187"/>
      </w:tblGrid>
      <w:tr w:rsidR="00FB6F21" w:rsidRPr="00DC78FE" w:rsidTr="00BB6669">
        <w:trPr>
          <w:cantSplit/>
          <w:trHeight w:val="2553"/>
        </w:trPr>
        <w:tc>
          <w:tcPr>
            <w:tcW w:w="1230" w:type="dxa"/>
            <w:tcBorders>
              <w:top w:val="single" w:sz="2" w:space="0" w:color="C0C0C0"/>
              <w:left w:val="single" w:sz="2" w:space="0" w:color="C0C0C0"/>
              <w:right w:val="single" w:sz="2" w:space="0" w:color="C0C0C0"/>
            </w:tcBorders>
            <w:shd w:val="clear" w:color="auto" w:fill="F5E3E3"/>
            <w:vAlign w:val="center"/>
          </w:tcPr>
          <w:p w:rsidR="00FB6F21" w:rsidRPr="00DC78FE" w:rsidRDefault="00FB6F21" w:rsidP="00BC528E">
            <w:pPr>
              <w:jc w:val="center"/>
              <w:rPr>
                <w:rFonts w:ascii="Trebuchet MS" w:hAnsi="Trebuchet MS"/>
                <w:b/>
                <w:color w:val="632423"/>
              </w:rPr>
            </w:pPr>
            <w:r w:rsidRPr="00DC78FE">
              <w:rPr>
                <w:rFonts w:ascii="Trebuchet MS" w:hAnsi="Trebuchet MS"/>
                <w:b/>
                <w:color w:val="632423"/>
              </w:rPr>
              <w:lastRenderedPageBreak/>
              <w:t>2</w:t>
            </w:r>
          </w:p>
          <w:p w:rsidR="0099026F" w:rsidRDefault="0099026F" w:rsidP="0099026F">
            <w:pPr>
              <w:jc w:val="center"/>
              <w:rPr>
                <w:rFonts w:ascii="Trebuchet MS" w:hAnsi="Trebuchet MS"/>
                <w:color w:val="632423"/>
              </w:rPr>
            </w:pPr>
            <w:r>
              <w:rPr>
                <w:rFonts w:ascii="Trebuchet MS" w:hAnsi="Trebuchet MS"/>
                <w:color w:val="632423"/>
              </w:rPr>
              <w:t>(del 20 al 26/10</w:t>
            </w:r>
            <w:r w:rsidRPr="00DC78FE">
              <w:rPr>
                <w:rFonts w:ascii="Trebuchet MS" w:hAnsi="Trebuchet MS"/>
                <w:color w:val="632423"/>
              </w:rPr>
              <w:t>)</w:t>
            </w:r>
          </w:p>
          <w:p w:rsidR="00FB6F21" w:rsidRPr="00DC78FE" w:rsidRDefault="0099026F" w:rsidP="0099026F">
            <w:pPr>
              <w:jc w:val="center"/>
              <w:rPr>
                <w:rFonts w:ascii="Trebuchet MS" w:hAnsi="Trebuchet MS"/>
                <w:color w:val="632423"/>
              </w:rPr>
            </w:pPr>
            <w:r>
              <w:rPr>
                <w:rFonts w:ascii="Trebuchet MS" w:hAnsi="Trebuchet MS"/>
                <w:color w:val="632423"/>
              </w:rPr>
              <w:t>(semana 2)</w:t>
            </w:r>
          </w:p>
        </w:tc>
        <w:tc>
          <w:tcPr>
            <w:tcW w:w="6575" w:type="dxa"/>
            <w:tcBorders>
              <w:top w:val="single" w:sz="2" w:space="0" w:color="C0C0C0"/>
              <w:left w:val="single" w:sz="2" w:space="0" w:color="C0C0C0"/>
              <w:right w:val="single" w:sz="2" w:space="0" w:color="C0C0C0"/>
            </w:tcBorders>
            <w:shd w:val="clear" w:color="auto" w:fill="F5E3E3"/>
            <w:vAlign w:val="center"/>
          </w:tcPr>
          <w:p w:rsidR="00FB6F21" w:rsidRPr="00BC528E" w:rsidRDefault="00FB6F21" w:rsidP="00FB6F21">
            <w:pPr>
              <w:pStyle w:val="Textoindependiente"/>
              <w:jc w:val="both"/>
              <w:rPr>
                <w:rFonts w:ascii="Trebuchet MS" w:hAnsi="Trebuchet MS"/>
                <w:bCs/>
                <w:color w:val="632423"/>
                <w:sz w:val="24"/>
              </w:rPr>
            </w:pPr>
            <w:r w:rsidRPr="00BC528E">
              <w:rPr>
                <w:rFonts w:ascii="Trebuchet MS" w:hAnsi="Trebuchet MS"/>
                <w:b/>
                <w:color w:val="632423"/>
                <w:sz w:val="24"/>
              </w:rPr>
              <w:t xml:space="preserve">Unidad II: </w:t>
            </w:r>
            <w:r w:rsidR="003A5CF3">
              <w:rPr>
                <w:rFonts w:ascii="Trebuchet MS" w:hAnsi="Trebuchet MS"/>
                <w:bCs/>
                <w:color w:val="632423"/>
                <w:sz w:val="24"/>
              </w:rPr>
              <w:t>Derecho Internacional</w:t>
            </w:r>
            <w:r w:rsidRPr="00BC528E">
              <w:rPr>
                <w:rFonts w:ascii="Trebuchet MS" w:hAnsi="Trebuchet MS"/>
                <w:bCs/>
                <w:color w:val="632423"/>
                <w:sz w:val="24"/>
              </w:rPr>
              <w:t xml:space="preserve"> de </w:t>
            </w:r>
            <w:r w:rsidR="003A5CF3">
              <w:rPr>
                <w:rFonts w:ascii="Trebuchet MS" w:hAnsi="Trebuchet MS"/>
                <w:bCs/>
                <w:color w:val="632423"/>
                <w:sz w:val="24"/>
              </w:rPr>
              <w:t xml:space="preserve">los </w:t>
            </w:r>
            <w:r w:rsidRPr="00BC528E">
              <w:rPr>
                <w:rFonts w:ascii="Trebuchet MS" w:hAnsi="Trebuchet MS"/>
                <w:bCs/>
                <w:color w:val="632423"/>
                <w:sz w:val="24"/>
              </w:rPr>
              <w:t>Derechos Humanos.</w:t>
            </w:r>
          </w:p>
          <w:p w:rsidR="00FB6F21" w:rsidRPr="00BC528E" w:rsidRDefault="00FB6F21" w:rsidP="00FB6F21">
            <w:pPr>
              <w:pStyle w:val="Textoindependiente"/>
              <w:jc w:val="both"/>
              <w:rPr>
                <w:rFonts w:ascii="Trebuchet MS" w:hAnsi="Trebuchet MS"/>
                <w:bCs/>
                <w:color w:val="632423"/>
                <w:sz w:val="24"/>
              </w:rPr>
            </w:pPr>
          </w:p>
          <w:p w:rsidR="00FB6F21" w:rsidRPr="00BC528E" w:rsidRDefault="003A5CF3" w:rsidP="003A5CF3">
            <w:pPr>
              <w:jc w:val="both"/>
              <w:rPr>
                <w:rFonts w:ascii="Trebuchet MS" w:hAnsi="Trebuchet MS"/>
                <w:color w:val="632423"/>
              </w:rPr>
            </w:pPr>
            <w:r>
              <w:rPr>
                <w:rFonts w:ascii="Trebuchet MS" w:hAnsi="Trebuchet MS" w:cs="Arial"/>
                <w:color w:val="632423"/>
              </w:rPr>
              <w:t>Temas</w:t>
            </w:r>
            <w:r w:rsidR="00FB6F21" w:rsidRPr="00BC528E">
              <w:rPr>
                <w:rFonts w:ascii="Trebuchet MS" w:hAnsi="Trebuchet MS" w:cs="Arial"/>
                <w:color w:val="632423"/>
              </w:rPr>
              <w:t>:</w:t>
            </w:r>
            <w:r w:rsidR="00EF14AB" w:rsidRPr="00BC528E">
              <w:rPr>
                <w:rFonts w:ascii="Trebuchet MS" w:hAnsi="Trebuchet MS" w:cs="Arial"/>
                <w:bCs/>
                <w:color w:val="632423"/>
              </w:rPr>
              <w:t xml:space="preserve"> </w:t>
            </w:r>
            <w:r>
              <w:rPr>
                <w:rFonts w:ascii="Trebuchet MS" w:hAnsi="Trebuchet MS" w:cs="Arial"/>
                <w:bCs/>
                <w:color w:val="632423"/>
              </w:rPr>
              <w:t>Normativa internacional. Convenio 169 de la OIT sobre Pueblos Indígenas y Tribales. Declaración de Naciones Unidas sobre el derecho de los pueblos indígenas.</w:t>
            </w:r>
          </w:p>
        </w:tc>
        <w:tc>
          <w:tcPr>
            <w:tcW w:w="3118" w:type="dxa"/>
            <w:tcBorders>
              <w:top w:val="single" w:sz="2" w:space="0" w:color="C0C0C0"/>
              <w:left w:val="single" w:sz="2" w:space="0" w:color="C0C0C0"/>
              <w:right w:val="single" w:sz="2" w:space="0" w:color="C0C0C0"/>
            </w:tcBorders>
            <w:shd w:val="clear" w:color="auto" w:fill="F5E3E3"/>
            <w:vAlign w:val="center"/>
          </w:tcPr>
          <w:p w:rsidR="00FB6F21" w:rsidRPr="00DC78FE" w:rsidRDefault="003A5CF3" w:rsidP="00BC528E">
            <w:pPr>
              <w:numPr>
                <w:ilvl w:val="0"/>
                <w:numId w:val="2"/>
              </w:numPr>
              <w:tabs>
                <w:tab w:val="clear" w:pos="360"/>
              </w:tabs>
              <w:ind w:left="275" w:hanging="275"/>
              <w:rPr>
                <w:rFonts w:ascii="Trebuchet MS" w:hAnsi="Trebuchet MS" w:cs="Arial"/>
                <w:color w:val="632423"/>
              </w:rPr>
            </w:pPr>
            <w:r>
              <w:rPr>
                <w:rFonts w:ascii="Trebuchet MS" w:hAnsi="Trebuchet MS" w:cs="Arial"/>
                <w:color w:val="632423"/>
              </w:rPr>
              <w:t>Foro de discusión</w:t>
            </w:r>
          </w:p>
          <w:p w:rsidR="00FB6F21" w:rsidRPr="00F211D0" w:rsidRDefault="0099026F" w:rsidP="00BC528E">
            <w:pPr>
              <w:pStyle w:val="Textoindependiente"/>
              <w:ind w:left="-8"/>
              <w:rPr>
                <w:rFonts w:ascii="Trebuchet MS" w:hAnsi="Trebuchet MS"/>
                <w:color w:val="632423"/>
                <w:sz w:val="24"/>
              </w:rPr>
            </w:pPr>
            <w:r>
              <w:rPr>
                <w:rFonts w:ascii="Trebuchet MS" w:hAnsi="Trebuchet MS"/>
                <w:color w:val="632423"/>
                <w:sz w:val="24"/>
              </w:rPr>
              <w:t xml:space="preserve">(Participación </w:t>
            </w:r>
            <w:r>
              <w:rPr>
                <w:rFonts w:ascii="Trebuchet MS" w:hAnsi="Trebuchet MS"/>
                <w:color w:val="632423"/>
              </w:rPr>
              <w:t>del 20 al 26/10</w:t>
            </w:r>
            <w:r w:rsidRPr="00DC78FE">
              <w:rPr>
                <w:rFonts w:ascii="Trebuchet MS" w:hAnsi="Trebuchet MS"/>
                <w:color w:val="632423"/>
              </w:rPr>
              <w:t>)</w:t>
            </w:r>
          </w:p>
        </w:tc>
        <w:tc>
          <w:tcPr>
            <w:tcW w:w="2187" w:type="dxa"/>
            <w:tcBorders>
              <w:top w:val="single" w:sz="2" w:space="0" w:color="C0C0C0"/>
              <w:left w:val="single" w:sz="2" w:space="0" w:color="C0C0C0"/>
              <w:right w:val="single" w:sz="2" w:space="0" w:color="C0C0C0"/>
            </w:tcBorders>
            <w:shd w:val="clear" w:color="auto" w:fill="F5E3E3"/>
            <w:vAlign w:val="center"/>
          </w:tcPr>
          <w:p w:rsidR="00FB6F21" w:rsidRPr="00DC78FE" w:rsidRDefault="00FB6F21" w:rsidP="00BC528E">
            <w:pPr>
              <w:spacing w:line="360" w:lineRule="auto"/>
              <w:rPr>
                <w:rFonts w:ascii="Trebuchet MS" w:hAnsi="Trebuchet MS"/>
                <w:color w:val="632423"/>
              </w:rPr>
            </w:pPr>
            <w:r w:rsidRPr="00DC78FE">
              <w:rPr>
                <w:rFonts w:ascii="Trebuchet MS" w:hAnsi="Trebuchet MS"/>
                <w:color w:val="632423"/>
              </w:rPr>
              <w:t>Puntaje:</w:t>
            </w:r>
          </w:p>
          <w:p w:rsidR="00FB6F21" w:rsidRPr="00DC78FE" w:rsidRDefault="003F7FC8" w:rsidP="00BC528E">
            <w:pPr>
              <w:spacing w:line="360" w:lineRule="auto"/>
              <w:rPr>
                <w:rFonts w:ascii="Trebuchet MS" w:hAnsi="Trebuchet MS"/>
                <w:color w:val="632423"/>
              </w:rPr>
            </w:pPr>
            <w:r>
              <w:rPr>
                <w:rFonts w:ascii="Trebuchet MS" w:hAnsi="Trebuchet MS"/>
                <w:color w:val="632423"/>
              </w:rPr>
              <w:t>35</w:t>
            </w:r>
            <w:r w:rsidR="00FB6F21" w:rsidRPr="00DC78FE">
              <w:rPr>
                <w:rFonts w:ascii="Trebuchet MS" w:hAnsi="Trebuchet MS"/>
                <w:color w:val="632423"/>
              </w:rPr>
              <w:t xml:space="preserve"> ptos. máx.</w:t>
            </w:r>
          </w:p>
        </w:tc>
      </w:tr>
      <w:tr w:rsidR="00FB6F21" w:rsidRPr="00DC78FE" w:rsidTr="00BC528E">
        <w:trPr>
          <w:cantSplit/>
          <w:trHeight w:val="1866"/>
        </w:trPr>
        <w:tc>
          <w:tcPr>
            <w:tcW w:w="1230" w:type="dxa"/>
            <w:tcBorders>
              <w:top w:val="single" w:sz="2" w:space="0" w:color="C0C0C0"/>
              <w:left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FB6F21" w:rsidRPr="00DC78FE" w:rsidRDefault="00FB6F21" w:rsidP="00BC528E">
            <w:pPr>
              <w:pStyle w:val="Ttulo9"/>
              <w:rPr>
                <w:rFonts w:ascii="Trebuchet MS" w:hAnsi="Trebuchet MS" w:cs="Times New Roman"/>
                <w:bCs w:val="0"/>
                <w:color w:val="632423"/>
              </w:rPr>
            </w:pPr>
            <w:r w:rsidRPr="00DC78FE">
              <w:rPr>
                <w:rFonts w:ascii="Trebuchet MS" w:hAnsi="Trebuchet MS" w:cs="Times New Roman"/>
                <w:bCs w:val="0"/>
                <w:color w:val="632423"/>
              </w:rPr>
              <w:t>3</w:t>
            </w:r>
          </w:p>
          <w:p w:rsidR="0099026F" w:rsidRDefault="0099026F" w:rsidP="0099026F">
            <w:pPr>
              <w:jc w:val="center"/>
              <w:rPr>
                <w:rFonts w:ascii="Trebuchet MS" w:hAnsi="Trebuchet MS"/>
                <w:color w:val="632423"/>
              </w:rPr>
            </w:pPr>
            <w:r>
              <w:rPr>
                <w:rFonts w:ascii="Trebuchet MS" w:hAnsi="Trebuchet MS"/>
                <w:color w:val="632423"/>
              </w:rPr>
              <w:t>(del 27/10 al 02</w:t>
            </w:r>
            <w:r w:rsidRPr="00DC78FE">
              <w:rPr>
                <w:rFonts w:ascii="Trebuchet MS" w:hAnsi="Trebuchet MS"/>
                <w:color w:val="632423"/>
              </w:rPr>
              <w:t>/11)</w:t>
            </w:r>
          </w:p>
          <w:p w:rsidR="00FB6F21" w:rsidRPr="00DC78FE" w:rsidRDefault="0099026F" w:rsidP="0099026F">
            <w:pPr>
              <w:jc w:val="center"/>
              <w:rPr>
                <w:rFonts w:ascii="Trebuchet MS" w:hAnsi="Trebuchet MS"/>
                <w:color w:val="632423"/>
              </w:rPr>
            </w:pPr>
            <w:r>
              <w:rPr>
                <w:rFonts w:ascii="Trebuchet MS" w:hAnsi="Trebuchet MS"/>
                <w:color w:val="632423"/>
              </w:rPr>
              <w:t>(semana 3)</w:t>
            </w:r>
          </w:p>
        </w:tc>
        <w:tc>
          <w:tcPr>
            <w:tcW w:w="6575" w:type="dxa"/>
            <w:tcBorders>
              <w:top w:val="single" w:sz="2" w:space="0" w:color="C0C0C0"/>
              <w:left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EF14AB" w:rsidRPr="00BC528E" w:rsidRDefault="00EF14AB" w:rsidP="00FB6F21">
            <w:pPr>
              <w:rPr>
                <w:rFonts w:ascii="Trebuchet MS" w:hAnsi="Trebuchet MS" w:cs="Arial"/>
                <w:b/>
                <w:color w:val="632423"/>
              </w:rPr>
            </w:pPr>
          </w:p>
          <w:p w:rsidR="00FB6F21" w:rsidRPr="00BC528E" w:rsidRDefault="00FB6F21" w:rsidP="00FB6F21">
            <w:pPr>
              <w:rPr>
                <w:rFonts w:ascii="Trebuchet MS" w:hAnsi="Trebuchet MS" w:cs="Arial"/>
                <w:b/>
                <w:color w:val="632423"/>
              </w:rPr>
            </w:pPr>
            <w:r w:rsidRPr="00BC528E">
              <w:rPr>
                <w:rFonts w:ascii="Trebuchet MS" w:hAnsi="Trebuchet MS" w:cs="Arial"/>
                <w:b/>
                <w:color w:val="632423"/>
              </w:rPr>
              <w:t xml:space="preserve">Unidad III: </w:t>
            </w:r>
            <w:r w:rsidR="00385B94" w:rsidRPr="00F40E10">
              <w:rPr>
                <w:rFonts w:ascii="Trebuchet MS" w:hAnsi="Trebuchet MS" w:cs="Arial"/>
                <w:color w:val="632423"/>
              </w:rPr>
              <w:t>Jurisprudencia de la Corte Interameri</w:t>
            </w:r>
            <w:r w:rsidRPr="00F40E10">
              <w:rPr>
                <w:rFonts w:ascii="Trebuchet MS" w:hAnsi="Trebuchet MS" w:cs="Arial"/>
                <w:color w:val="632423"/>
              </w:rPr>
              <w:t>cana de Derechos Humanos.</w:t>
            </w:r>
          </w:p>
          <w:p w:rsidR="00FB6F21" w:rsidRPr="00BC528E" w:rsidRDefault="00FB6F21" w:rsidP="00FB6F21">
            <w:pPr>
              <w:rPr>
                <w:rFonts w:ascii="Trebuchet MS" w:hAnsi="Trebuchet MS" w:cs="Arial"/>
                <w:color w:val="632423"/>
              </w:rPr>
            </w:pPr>
          </w:p>
          <w:p w:rsidR="00FB6F21" w:rsidRPr="00BC528E" w:rsidRDefault="00FB6F21" w:rsidP="00FB6F21">
            <w:pPr>
              <w:rPr>
                <w:rFonts w:ascii="Trebuchet MS" w:hAnsi="Trebuchet MS" w:cs="Arial"/>
                <w:color w:val="632423"/>
              </w:rPr>
            </w:pPr>
            <w:r w:rsidRPr="00BC528E">
              <w:rPr>
                <w:rFonts w:ascii="Trebuchet MS" w:hAnsi="Trebuchet MS" w:cs="Arial"/>
                <w:color w:val="632423"/>
              </w:rPr>
              <w:t>Te</w:t>
            </w:r>
            <w:r w:rsidR="00385B94">
              <w:rPr>
                <w:rFonts w:ascii="Trebuchet MS" w:hAnsi="Trebuchet MS" w:cs="Arial"/>
                <w:color w:val="632423"/>
              </w:rPr>
              <w:t>ma</w:t>
            </w:r>
            <w:r w:rsidRPr="00BC528E">
              <w:rPr>
                <w:rFonts w:ascii="Trebuchet MS" w:hAnsi="Trebuchet MS" w:cs="Arial"/>
                <w:color w:val="632423"/>
              </w:rPr>
              <w:t xml:space="preserve">: </w:t>
            </w:r>
            <w:r w:rsidR="00385B94" w:rsidRPr="00385B94">
              <w:rPr>
                <w:rFonts w:ascii="Trebuchet MS" w:hAnsi="Trebuchet MS" w:cs="Arial"/>
                <w:color w:val="632423"/>
              </w:rPr>
              <w:t>Jurisprudencia de la Corte Interamericana de Derechos Humanos.</w:t>
            </w:r>
          </w:p>
          <w:p w:rsidR="00FB6F21" w:rsidRPr="00DC78FE" w:rsidRDefault="00FB6F21" w:rsidP="00FB6F21">
            <w:pPr>
              <w:rPr>
                <w:rFonts w:ascii="Trebuchet MS" w:hAnsi="Trebuchet MS"/>
                <w:color w:val="632423"/>
                <w:lang w:val="es-AR"/>
              </w:rPr>
            </w:pPr>
          </w:p>
        </w:tc>
        <w:tc>
          <w:tcPr>
            <w:tcW w:w="3118" w:type="dxa"/>
            <w:tcBorders>
              <w:top w:val="single" w:sz="2" w:space="0" w:color="C0C0C0"/>
              <w:left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FB6F21" w:rsidRPr="00DC78FE" w:rsidRDefault="008808F9" w:rsidP="00BC528E">
            <w:pPr>
              <w:numPr>
                <w:ilvl w:val="0"/>
                <w:numId w:val="2"/>
              </w:numPr>
              <w:tabs>
                <w:tab w:val="clear" w:pos="360"/>
              </w:tabs>
              <w:rPr>
                <w:rFonts w:ascii="Trebuchet MS" w:hAnsi="Trebuchet MS"/>
                <w:color w:val="632423"/>
              </w:rPr>
            </w:pPr>
            <w:r>
              <w:rPr>
                <w:rFonts w:ascii="Trebuchet MS" w:hAnsi="Trebuchet MS"/>
                <w:color w:val="632423"/>
              </w:rPr>
              <w:t>Elaboración de mapa conceptual</w:t>
            </w:r>
          </w:p>
          <w:p w:rsidR="00FB6F21" w:rsidRPr="00DC78FE" w:rsidRDefault="0099026F" w:rsidP="00BC528E">
            <w:pPr>
              <w:rPr>
                <w:rFonts w:ascii="Trebuchet MS" w:hAnsi="Trebuchet MS"/>
                <w:color w:val="632423"/>
              </w:rPr>
            </w:pPr>
            <w:r>
              <w:rPr>
                <w:rFonts w:ascii="Trebuchet MS" w:hAnsi="Trebuchet MS"/>
                <w:color w:val="632423"/>
              </w:rPr>
              <w:t>(Entrega: hasta el 02</w:t>
            </w:r>
            <w:r w:rsidRPr="00DC78FE">
              <w:rPr>
                <w:rFonts w:ascii="Trebuchet MS" w:hAnsi="Trebuchet MS"/>
                <w:color w:val="632423"/>
              </w:rPr>
              <w:t>/11)</w:t>
            </w:r>
          </w:p>
        </w:tc>
        <w:tc>
          <w:tcPr>
            <w:tcW w:w="2187" w:type="dxa"/>
            <w:tcBorders>
              <w:top w:val="single" w:sz="2" w:space="0" w:color="C0C0C0"/>
              <w:left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FB6F21" w:rsidRPr="00FB6F21" w:rsidRDefault="00FB6F21" w:rsidP="00BC528E">
            <w:pPr>
              <w:spacing w:line="360" w:lineRule="auto"/>
              <w:rPr>
                <w:rFonts w:ascii="Trebuchet MS" w:hAnsi="Trebuchet MS"/>
                <w:color w:val="632423"/>
              </w:rPr>
            </w:pPr>
            <w:r w:rsidRPr="00FB6F21">
              <w:rPr>
                <w:rFonts w:ascii="Trebuchet MS" w:hAnsi="Trebuchet MS"/>
                <w:color w:val="632423"/>
              </w:rPr>
              <w:t>Puntaje:</w:t>
            </w:r>
          </w:p>
          <w:p w:rsidR="00FB6F21" w:rsidRPr="00DC78FE" w:rsidRDefault="008821F8" w:rsidP="00BC528E">
            <w:pPr>
              <w:rPr>
                <w:rFonts w:ascii="Trebuchet MS" w:hAnsi="Trebuchet MS" w:cs="Arial"/>
                <w:color w:val="632423"/>
              </w:rPr>
            </w:pPr>
            <w:r>
              <w:rPr>
                <w:rFonts w:ascii="Trebuchet MS" w:hAnsi="Trebuchet MS"/>
                <w:color w:val="632423"/>
              </w:rPr>
              <w:t>3</w:t>
            </w:r>
            <w:r w:rsidR="003F7FC8">
              <w:rPr>
                <w:rFonts w:ascii="Trebuchet MS" w:hAnsi="Trebuchet MS"/>
                <w:color w:val="632423"/>
              </w:rPr>
              <w:t>5</w:t>
            </w:r>
            <w:r w:rsidR="00FB6F21" w:rsidRPr="00DC78FE">
              <w:rPr>
                <w:rFonts w:ascii="Trebuchet MS" w:hAnsi="Trebuchet MS"/>
                <w:color w:val="632423"/>
              </w:rPr>
              <w:t xml:space="preserve"> ptos. máx.</w:t>
            </w:r>
          </w:p>
        </w:tc>
      </w:tr>
      <w:tr w:rsidR="00EF14AB" w:rsidRPr="00DC78FE" w:rsidTr="00BC528E">
        <w:trPr>
          <w:cantSplit/>
          <w:trHeight w:val="2173"/>
        </w:trPr>
        <w:tc>
          <w:tcPr>
            <w:tcW w:w="123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5E3E3"/>
            <w:vAlign w:val="center"/>
          </w:tcPr>
          <w:p w:rsidR="00EF14AB" w:rsidRPr="00DC78FE" w:rsidRDefault="00EF14AB" w:rsidP="00BC528E">
            <w:pPr>
              <w:jc w:val="center"/>
              <w:rPr>
                <w:rFonts w:ascii="Trebuchet MS" w:hAnsi="Trebuchet MS"/>
                <w:b/>
                <w:color w:val="632423"/>
              </w:rPr>
            </w:pPr>
            <w:r w:rsidRPr="00DC78FE">
              <w:rPr>
                <w:rFonts w:ascii="Trebuchet MS" w:hAnsi="Trebuchet MS"/>
                <w:b/>
                <w:color w:val="632423"/>
              </w:rPr>
              <w:t>4</w:t>
            </w:r>
          </w:p>
          <w:p w:rsidR="00BC503C" w:rsidRDefault="00BC503C" w:rsidP="00BC503C">
            <w:pPr>
              <w:jc w:val="center"/>
              <w:rPr>
                <w:rFonts w:ascii="Trebuchet MS" w:hAnsi="Trebuchet MS"/>
                <w:color w:val="632423"/>
              </w:rPr>
            </w:pPr>
            <w:r>
              <w:rPr>
                <w:rFonts w:ascii="Trebuchet MS" w:hAnsi="Trebuchet MS"/>
                <w:color w:val="632423"/>
              </w:rPr>
              <w:t>(del 03 al 09</w:t>
            </w:r>
            <w:r w:rsidRPr="00DC78FE">
              <w:rPr>
                <w:rFonts w:ascii="Trebuchet MS" w:hAnsi="Trebuchet MS"/>
                <w:color w:val="632423"/>
              </w:rPr>
              <w:t>/11)</w:t>
            </w:r>
          </w:p>
          <w:p w:rsidR="00EF14AB" w:rsidRPr="00DC78FE" w:rsidRDefault="00BC503C" w:rsidP="00BC503C">
            <w:pPr>
              <w:jc w:val="center"/>
              <w:rPr>
                <w:rFonts w:ascii="Trebuchet MS" w:hAnsi="Trebuchet MS"/>
                <w:b/>
                <w:color w:val="632423"/>
              </w:rPr>
            </w:pPr>
            <w:r>
              <w:rPr>
                <w:rFonts w:ascii="Trebuchet MS" w:hAnsi="Trebuchet MS"/>
                <w:color w:val="632423"/>
              </w:rPr>
              <w:t>(semana 4)</w:t>
            </w:r>
          </w:p>
        </w:tc>
        <w:tc>
          <w:tcPr>
            <w:tcW w:w="657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5E3E3"/>
            <w:vAlign w:val="center"/>
          </w:tcPr>
          <w:p w:rsidR="00EF14AB" w:rsidRPr="00DC78FE" w:rsidRDefault="00EF14AB" w:rsidP="00BC528E">
            <w:pPr>
              <w:rPr>
                <w:rFonts w:ascii="Trebuchet MS" w:hAnsi="Trebuchet MS"/>
                <w:color w:val="632423"/>
              </w:rPr>
            </w:pPr>
          </w:p>
          <w:p w:rsidR="00EF14AB" w:rsidRPr="00EF14AB" w:rsidRDefault="00EF14AB" w:rsidP="00BC528E">
            <w:pPr>
              <w:jc w:val="both"/>
              <w:rPr>
                <w:rFonts w:ascii="Trebuchet MS" w:hAnsi="Trebuchet MS" w:cs="Arial"/>
                <w:bCs/>
                <w:color w:val="632423"/>
              </w:rPr>
            </w:pPr>
            <w:r w:rsidRPr="00EF14AB">
              <w:rPr>
                <w:rFonts w:ascii="Trebuchet MS" w:hAnsi="Trebuchet MS" w:cs="Arial"/>
                <w:b/>
                <w:color w:val="632423"/>
              </w:rPr>
              <w:t>Unidad IV:</w:t>
            </w:r>
            <w:r w:rsidR="00797905">
              <w:rPr>
                <w:rFonts w:ascii="Trebuchet MS" w:hAnsi="Trebuchet MS" w:cs="Arial"/>
                <w:bCs/>
                <w:color w:val="632423"/>
              </w:rPr>
              <w:t xml:space="preserve"> Problemática latinoamericana en el acceso a la justicia para comunidades y pueblos indígenas</w:t>
            </w:r>
            <w:r w:rsidRPr="00EF14AB">
              <w:rPr>
                <w:rFonts w:ascii="Trebuchet MS" w:hAnsi="Trebuchet MS" w:cs="Arial"/>
                <w:bCs/>
                <w:color w:val="632423"/>
              </w:rPr>
              <w:t>.</w:t>
            </w:r>
          </w:p>
          <w:p w:rsidR="00EF14AB" w:rsidRPr="00EF14AB" w:rsidRDefault="00EF14AB" w:rsidP="00BC528E">
            <w:pPr>
              <w:jc w:val="both"/>
              <w:rPr>
                <w:rFonts w:ascii="Trebuchet MS" w:hAnsi="Trebuchet MS" w:cs="Arial"/>
                <w:bCs/>
                <w:color w:val="632423"/>
              </w:rPr>
            </w:pPr>
          </w:p>
          <w:p w:rsidR="00EF14AB" w:rsidRPr="00EF14AB" w:rsidRDefault="00797905" w:rsidP="00BC528E">
            <w:pPr>
              <w:rPr>
                <w:rFonts w:ascii="Trebuchet MS" w:hAnsi="Trebuchet MS" w:cs="Arial"/>
                <w:bCs/>
                <w:color w:val="632423"/>
              </w:rPr>
            </w:pPr>
            <w:r>
              <w:rPr>
                <w:rFonts w:ascii="Trebuchet MS" w:hAnsi="Trebuchet MS" w:cs="Arial"/>
                <w:color w:val="632423"/>
              </w:rPr>
              <w:t>Temas</w:t>
            </w:r>
            <w:r w:rsidR="00EF14AB" w:rsidRPr="00EF14AB">
              <w:rPr>
                <w:rFonts w:ascii="Trebuchet MS" w:hAnsi="Trebuchet MS" w:cs="Arial"/>
                <w:color w:val="632423"/>
              </w:rPr>
              <w:t>:</w:t>
            </w:r>
            <w:r w:rsidR="00EF14AB" w:rsidRPr="00EF14AB">
              <w:rPr>
                <w:rFonts w:ascii="Trebuchet MS" w:hAnsi="Trebuchet MS" w:cs="Arial"/>
                <w:bCs/>
                <w:color w:val="632423"/>
              </w:rPr>
              <w:t xml:space="preserve"> </w:t>
            </w:r>
            <w:r>
              <w:rPr>
                <w:rFonts w:ascii="Trebuchet MS" w:hAnsi="Trebuchet MS" w:cs="Arial"/>
                <w:bCs/>
                <w:color w:val="632423"/>
              </w:rPr>
              <w:t>Avance</w:t>
            </w:r>
            <w:r w:rsidR="00EF14AB" w:rsidRPr="00EF14AB">
              <w:rPr>
                <w:rFonts w:ascii="Trebuchet MS" w:hAnsi="Trebuchet MS" w:cs="Arial"/>
                <w:bCs/>
                <w:color w:val="632423"/>
              </w:rPr>
              <w:t>s.</w:t>
            </w:r>
            <w:r>
              <w:rPr>
                <w:rFonts w:ascii="Trebuchet MS" w:hAnsi="Trebuchet MS" w:cs="Arial"/>
                <w:bCs/>
                <w:color w:val="632423"/>
              </w:rPr>
              <w:t xml:space="preserve"> Desafíos</w:t>
            </w:r>
            <w:r w:rsidR="00D73536">
              <w:rPr>
                <w:rFonts w:ascii="Trebuchet MS" w:hAnsi="Trebuchet MS" w:cs="Arial"/>
                <w:bCs/>
                <w:color w:val="632423"/>
              </w:rPr>
              <w:t xml:space="preserve"> para el derecho al acceso a la justicia para comunidades y pueblos indígenas en América Latina</w:t>
            </w:r>
            <w:r>
              <w:rPr>
                <w:rFonts w:ascii="Trebuchet MS" w:hAnsi="Trebuchet MS" w:cs="Arial"/>
                <w:bCs/>
                <w:color w:val="632423"/>
              </w:rPr>
              <w:t>.</w:t>
            </w:r>
          </w:p>
          <w:p w:rsidR="00EF14AB" w:rsidRPr="00DC78FE" w:rsidRDefault="00EF14AB" w:rsidP="00BC528E">
            <w:pPr>
              <w:rPr>
                <w:rFonts w:ascii="Trebuchet MS" w:hAnsi="Trebuchet MS"/>
                <w:color w:val="632423"/>
                <w:lang w:val="es-AR"/>
              </w:rPr>
            </w:pPr>
          </w:p>
        </w:tc>
        <w:tc>
          <w:tcPr>
            <w:tcW w:w="31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5E3E3"/>
            <w:vAlign w:val="center"/>
          </w:tcPr>
          <w:p w:rsidR="00EF14AB" w:rsidRPr="00DC78FE" w:rsidRDefault="00EF14AB" w:rsidP="00BC528E">
            <w:pPr>
              <w:rPr>
                <w:rFonts w:ascii="Trebuchet MS" w:hAnsi="Trebuchet MS"/>
                <w:b/>
                <w:color w:val="632423"/>
              </w:rPr>
            </w:pPr>
          </w:p>
          <w:p w:rsidR="00EF14AB" w:rsidRPr="00DC78FE" w:rsidRDefault="00EF14AB" w:rsidP="00BC528E">
            <w:pPr>
              <w:pStyle w:val="Sinespaciado"/>
              <w:numPr>
                <w:ilvl w:val="0"/>
                <w:numId w:val="8"/>
              </w:numPr>
              <w:ind w:left="417"/>
              <w:rPr>
                <w:rFonts w:ascii="Trebuchet MS" w:hAnsi="Trebuchet MS" w:cs="Arial"/>
                <w:color w:val="632423"/>
              </w:rPr>
            </w:pPr>
            <w:r w:rsidRPr="00DC78FE">
              <w:rPr>
                <w:rFonts w:ascii="Trebuchet MS" w:hAnsi="Trebuchet MS" w:cs="Arial"/>
                <w:i/>
                <w:color w:val="632423"/>
              </w:rPr>
              <w:t>(OPCIONAL)</w:t>
            </w:r>
            <w:r w:rsidRPr="00DC78FE">
              <w:rPr>
                <w:rFonts w:ascii="Trebuchet MS" w:hAnsi="Trebuchet MS" w:cs="Arial"/>
                <w:color w:val="632423"/>
              </w:rPr>
              <w:t xml:space="preserve"> Foro de Discusión </w:t>
            </w:r>
            <w:r w:rsidRPr="00CA4C8F">
              <w:rPr>
                <w:rFonts w:ascii="Trebuchet MS" w:hAnsi="Trebuchet MS" w:cs="Arial"/>
                <w:i/>
                <w:color w:val="632423"/>
              </w:rPr>
              <w:t>(NO CALIFICADO)</w:t>
            </w:r>
          </w:p>
          <w:p w:rsidR="00EF14AB" w:rsidRPr="00DC78FE" w:rsidRDefault="00CA4C8F" w:rsidP="00BC528E">
            <w:pPr>
              <w:pStyle w:val="Sinespaciado"/>
              <w:ind w:left="417"/>
              <w:rPr>
                <w:rFonts w:ascii="Trebuchet MS" w:hAnsi="Trebuchet MS"/>
                <w:color w:val="632423"/>
              </w:rPr>
            </w:pPr>
            <w:r>
              <w:rPr>
                <w:rFonts w:ascii="Trebuchet MS" w:hAnsi="Trebuchet MS" w:cs="Arial"/>
                <w:color w:val="632423"/>
              </w:rPr>
              <w:t xml:space="preserve">(Participación: </w:t>
            </w:r>
            <w:r>
              <w:rPr>
                <w:rFonts w:ascii="Trebuchet MS" w:hAnsi="Trebuchet MS"/>
                <w:color w:val="632423"/>
              </w:rPr>
              <w:t>del 03 al 09/11</w:t>
            </w:r>
            <w:r w:rsidRPr="00DC78FE">
              <w:rPr>
                <w:rFonts w:ascii="Trebuchet MS" w:hAnsi="Trebuchet MS" w:cs="Arial"/>
                <w:color w:val="632423"/>
              </w:rPr>
              <w:t>)</w:t>
            </w:r>
          </w:p>
        </w:tc>
        <w:tc>
          <w:tcPr>
            <w:tcW w:w="218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5E3E3"/>
            <w:vAlign w:val="center"/>
          </w:tcPr>
          <w:p w:rsidR="00EF14AB" w:rsidRPr="00DC78FE" w:rsidRDefault="00EF14AB" w:rsidP="00BC528E">
            <w:pPr>
              <w:rPr>
                <w:rFonts w:ascii="Trebuchet MS" w:hAnsi="Trebuchet MS"/>
                <w:b/>
                <w:color w:val="632423"/>
              </w:rPr>
            </w:pPr>
          </w:p>
          <w:p w:rsidR="00EF14AB" w:rsidRPr="00DC78FE" w:rsidRDefault="00EF14AB" w:rsidP="00BC528E">
            <w:pPr>
              <w:spacing w:line="360" w:lineRule="auto"/>
              <w:rPr>
                <w:rFonts w:ascii="Trebuchet MS" w:hAnsi="Trebuchet MS"/>
                <w:b/>
                <w:color w:val="632423"/>
              </w:rPr>
            </w:pPr>
            <w:r w:rsidRPr="00DC78FE">
              <w:rPr>
                <w:rFonts w:ascii="Trebuchet MS" w:hAnsi="Trebuchet MS"/>
                <w:b/>
                <w:color w:val="632423"/>
              </w:rPr>
              <w:t>NO SE EVALUA</w:t>
            </w:r>
          </w:p>
        </w:tc>
      </w:tr>
    </w:tbl>
    <w:p w:rsidR="00EF14AB" w:rsidRDefault="00EF14AB" w:rsidP="00FC74DB">
      <w:bookmarkStart w:id="0" w:name="_GoBack"/>
      <w:bookmarkEnd w:id="0"/>
    </w:p>
    <w:p w:rsidR="00FC74DB" w:rsidRDefault="00FC74DB"/>
    <w:sectPr w:rsidR="00FC74DB" w:rsidSect="00EF14AB">
      <w:pgSz w:w="15840" w:h="12240" w:orient="landscape" w:code="1"/>
      <w:pgMar w:top="1560" w:right="1440" w:bottom="15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A4D" w:rsidRDefault="005D2A4D">
      <w:r>
        <w:separator/>
      </w:r>
    </w:p>
  </w:endnote>
  <w:endnote w:type="continuationSeparator" w:id="0">
    <w:p w:rsidR="005D2A4D" w:rsidRDefault="005D2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A4D" w:rsidRDefault="005D2A4D">
      <w:r>
        <w:separator/>
      </w:r>
    </w:p>
  </w:footnote>
  <w:footnote w:type="continuationSeparator" w:id="0">
    <w:p w:rsidR="005D2A4D" w:rsidRDefault="005D2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E350D"/>
    <w:multiLevelType w:val="hybridMultilevel"/>
    <w:tmpl w:val="08A864D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594F54"/>
    <w:multiLevelType w:val="singleLevel"/>
    <w:tmpl w:val="6F36F298"/>
    <w:lvl w:ilvl="0">
      <w:start w:val="2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362035B4"/>
    <w:multiLevelType w:val="hybridMultilevel"/>
    <w:tmpl w:val="1F127D62"/>
    <w:lvl w:ilvl="0" w:tplc="AD1A364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0519F"/>
    <w:multiLevelType w:val="hybridMultilevel"/>
    <w:tmpl w:val="18E0AD68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66665"/>
    <w:multiLevelType w:val="singleLevel"/>
    <w:tmpl w:val="5A3883CA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</w:abstractNum>
  <w:abstractNum w:abstractNumId="5" w15:restartNumberingAfterBreak="0">
    <w:nsid w:val="631567B7"/>
    <w:multiLevelType w:val="hybridMultilevel"/>
    <w:tmpl w:val="4A5E4C8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AD03AD"/>
    <w:multiLevelType w:val="singleLevel"/>
    <w:tmpl w:val="4FE4605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</w:rPr>
    </w:lvl>
  </w:abstractNum>
  <w:abstractNum w:abstractNumId="7" w15:restartNumberingAfterBreak="0">
    <w:nsid w:val="7ADF22E1"/>
    <w:multiLevelType w:val="singleLevel"/>
    <w:tmpl w:val="4FE4605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DAA468A"/>
    <w:multiLevelType w:val="hybridMultilevel"/>
    <w:tmpl w:val="B42C90E8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1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5289"/>
    <w:rsid w:val="00047DC3"/>
    <w:rsid w:val="0006065D"/>
    <w:rsid w:val="00086366"/>
    <w:rsid w:val="000957B8"/>
    <w:rsid w:val="000C0D0E"/>
    <w:rsid w:val="0010519E"/>
    <w:rsid w:val="00150EFB"/>
    <w:rsid w:val="001530C4"/>
    <w:rsid w:val="001A29AA"/>
    <w:rsid w:val="002772B7"/>
    <w:rsid w:val="002E30D2"/>
    <w:rsid w:val="00326D18"/>
    <w:rsid w:val="003516F6"/>
    <w:rsid w:val="003608D9"/>
    <w:rsid w:val="00385B94"/>
    <w:rsid w:val="003A5CF3"/>
    <w:rsid w:val="003C6B29"/>
    <w:rsid w:val="003F7FC8"/>
    <w:rsid w:val="00476C1F"/>
    <w:rsid w:val="004821C1"/>
    <w:rsid w:val="004B24B4"/>
    <w:rsid w:val="004B38C4"/>
    <w:rsid w:val="004D634E"/>
    <w:rsid w:val="004E3011"/>
    <w:rsid w:val="005527D5"/>
    <w:rsid w:val="00581C1A"/>
    <w:rsid w:val="00585849"/>
    <w:rsid w:val="005865E6"/>
    <w:rsid w:val="005D2A4D"/>
    <w:rsid w:val="00632BCE"/>
    <w:rsid w:val="006371CE"/>
    <w:rsid w:val="006A1E0D"/>
    <w:rsid w:val="00702598"/>
    <w:rsid w:val="00721EC0"/>
    <w:rsid w:val="00734DC9"/>
    <w:rsid w:val="00745F33"/>
    <w:rsid w:val="00752703"/>
    <w:rsid w:val="0079253E"/>
    <w:rsid w:val="00797905"/>
    <w:rsid w:val="007C4801"/>
    <w:rsid w:val="007D07CC"/>
    <w:rsid w:val="007D4E2C"/>
    <w:rsid w:val="007F0CF6"/>
    <w:rsid w:val="007F3D88"/>
    <w:rsid w:val="007F5289"/>
    <w:rsid w:val="00846C66"/>
    <w:rsid w:val="008536C5"/>
    <w:rsid w:val="008808F9"/>
    <w:rsid w:val="008821F8"/>
    <w:rsid w:val="008A705A"/>
    <w:rsid w:val="008C0264"/>
    <w:rsid w:val="008C2EED"/>
    <w:rsid w:val="008C3D6E"/>
    <w:rsid w:val="00901910"/>
    <w:rsid w:val="00906D78"/>
    <w:rsid w:val="00922CCD"/>
    <w:rsid w:val="00937AB1"/>
    <w:rsid w:val="00941044"/>
    <w:rsid w:val="009512FE"/>
    <w:rsid w:val="00954C32"/>
    <w:rsid w:val="009635E5"/>
    <w:rsid w:val="009764DA"/>
    <w:rsid w:val="0099026F"/>
    <w:rsid w:val="009F12AF"/>
    <w:rsid w:val="00A51EB8"/>
    <w:rsid w:val="00A80A44"/>
    <w:rsid w:val="00AE20D1"/>
    <w:rsid w:val="00AF5D87"/>
    <w:rsid w:val="00B40C56"/>
    <w:rsid w:val="00B4617B"/>
    <w:rsid w:val="00B60779"/>
    <w:rsid w:val="00BB6669"/>
    <w:rsid w:val="00BC503C"/>
    <w:rsid w:val="00BC528E"/>
    <w:rsid w:val="00C30F2D"/>
    <w:rsid w:val="00CA4C8F"/>
    <w:rsid w:val="00CB2205"/>
    <w:rsid w:val="00CB280D"/>
    <w:rsid w:val="00CC299C"/>
    <w:rsid w:val="00D73536"/>
    <w:rsid w:val="00DC1B95"/>
    <w:rsid w:val="00DC44CA"/>
    <w:rsid w:val="00DC6DBD"/>
    <w:rsid w:val="00DC78FE"/>
    <w:rsid w:val="00DE1AAD"/>
    <w:rsid w:val="00E01228"/>
    <w:rsid w:val="00E04BE2"/>
    <w:rsid w:val="00E0651E"/>
    <w:rsid w:val="00E27B48"/>
    <w:rsid w:val="00E32436"/>
    <w:rsid w:val="00E50694"/>
    <w:rsid w:val="00E65A6C"/>
    <w:rsid w:val="00EA3C2B"/>
    <w:rsid w:val="00EA49C7"/>
    <w:rsid w:val="00EB381F"/>
    <w:rsid w:val="00EE6FF6"/>
    <w:rsid w:val="00EF14AB"/>
    <w:rsid w:val="00F06098"/>
    <w:rsid w:val="00F06489"/>
    <w:rsid w:val="00F211D0"/>
    <w:rsid w:val="00F21C24"/>
    <w:rsid w:val="00F40E10"/>
    <w:rsid w:val="00F70114"/>
    <w:rsid w:val="00F9469E"/>
    <w:rsid w:val="00FA0C1D"/>
    <w:rsid w:val="00FB0C2C"/>
    <w:rsid w:val="00FB6F21"/>
    <w:rsid w:val="00FC03ED"/>
    <w:rsid w:val="00FC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35"/>
    <o:shapelayout v:ext="edit">
      <o:idmap v:ext="edit" data="1"/>
    </o:shapelayout>
  </w:shapeDefaults>
  <w:decimalSymbol w:val="."/>
  <w:listSeparator w:val=";"/>
  <w14:docId w14:val="07E571E9"/>
  <w15:chartTrackingRefBased/>
  <w15:docId w15:val="{994E17B5-B48F-4355-BEF6-E94623CC9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289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7F5289"/>
    <w:pPr>
      <w:keepNext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qFormat/>
    <w:rsid w:val="007F5289"/>
    <w:pPr>
      <w:keepNext/>
      <w:outlineLvl w:val="1"/>
    </w:pPr>
    <w:rPr>
      <w:rFonts w:ascii="Arial" w:hAnsi="Arial"/>
      <w:b/>
      <w:color w:val="000080"/>
      <w:sz w:val="22"/>
    </w:rPr>
  </w:style>
  <w:style w:type="paragraph" w:styleId="Ttulo3">
    <w:name w:val="heading 3"/>
    <w:basedOn w:val="Normal"/>
    <w:next w:val="Normal"/>
    <w:qFormat/>
    <w:rsid w:val="007F5289"/>
    <w:pPr>
      <w:keepNext/>
      <w:jc w:val="center"/>
      <w:outlineLvl w:val="2"/>
    </w:pPr>
    <w:rPr>
      <w:rFonts w:ascii="Arial" w:hAnsi="Arial"/>
      <w:b/>
      <w:color w:val="000080"/>
      <w:sz w:val="22"/>
    </w:rPr>
  </w:style>
  <w:style w:type="paragraph" w:styleId="Ttulo4">
    <w:name w:val="heading 4"/>
    <w:basedOn w:val="Normal"/>
    <w:next w:val="Normal"/>
    <w:qFormat/>
    <w:rsid w:val="007F5289"/>
    <w:pPr>
      <w:keepNext/>
      <w:outlineLvl w:val="3"/>
    </w:pPr>
    <w:rPr>
      <w:rFonts w:ascii="Arial" w:hAnsi="Arial"/>
      <w:b/>
    </w:rPr>
  </w:style>
  <w:style w:type="paragraph" w:styleId="Ttulo9">
    <w:name w:val="heading 9"/>
    <w:basedOn w:val="Normal"/>
    <w:next w:val="Normal"/>
    <w:qFormat/>
    <w:rsid w:val="007F5289"/>
    <w:pPr>
      <w:keepNext/>
      <w:jc w:val="center"/>
      <w:outlineLvl w:val="8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F528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7F5289"/>
    <w:rPr>
      <w:rFonts w:ascii="Arial" w:hAnsi="Arial" w:cs="Arial"/>
      <w:sz w:val="22"/>
    </w:rPr>
  </w:style>
  <w:style w:type="paragraph" w:styleId="Sangra2detindependiente">
    <w:name w:val="Body Text Indent 2"/>
    <w:basedOn w:val="Normal"/>
    <w:rsid w:val="007F5289"/>
    <w:pPr>
      <w:ind w:left="30"/>
      <w:jc w:val="center"/>
    </w:pPr>
    <w:rPr>
      <w:rFonts w:ascii="Arial" w:hAnsi="Arial"/>
    </w:rPr>
  </w:style>
  <w:style w:type="paragraph" w:styleId="Textodeglobo">
    <w:name w:val="Balloon Text"/>
    <w:basedOn w:val="Normal"/>
    <w:semiHidden/>
    <w:rsid w:val="009764DA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CB2205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B381F"/>
    <w:pPr>
      <w:ind w:left="708"/>
    </w:pPr>
  </w:style>
  <w:style w:type="paragraph" w:customStyle="1" w:styleId="Bullet4">
    <w:name w:val="Bullet4"/>
    <w:basedOn w:val="Normal"/>
    <w:rsid w:val="006371CE"/>
    <w:rPr>
      <w:noProof/>
      <w:szCs w:val="20"/>
      <w:lang w:val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2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264</Words>
  <Characters>1457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Cronograma General del Curso:</vt:lpstr>
      <vt:lpstr>Cronograma General del Curso:</vt:lpstr>
    </vt:vector>
  </TitlesOfParts>
  <Company>OACNUDH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Cronograma General del Curso:</dc:title>
  <dc:subject/>
  <dc:creator>Alipio Nahui</dc:creator>
  <cp:keywords/>
  <cp:lastModifiedBy>Usuario de Windows</cp:lastModifiedBy>
  <cp:revision>8</cp:revision>
  <cp:lastPrinted>2006-09-25T18:57:00Z</cp:lastPrinted>
  <dcterms:created xsi:type="dcterms:W3CDTF">2020-09-05T20:54:00Z</dcterms:created>
  <dcterms:modified xsi:type="dcterms:W3CDTF">2020-09-05T21:03:00Z</dcterms:modified>
</cp:coreProperties>
</file>